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hanging="2"/>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2">
      <w:pPr>
        <w:spacing w:line="276" w:lineRule="auto"/>
        <w:ind w:hanging="2"/>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3">
      <w:pPr>
        <w:spacing w:line="276" w:lineRule="auto"/>
        <w:ind w:hanging="2"/>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spacing w:line="276" w:lineRule="auto"/>
        <w:ind w:hanging="2"/>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ΠΑΡΑΡΤΗΜΑ 5</w:t>
      </w:r>
    </w:p>
    <w:p w:rsidR="00000000" w:rsidDel="00000000" w:rsidP="00000000" w:rsidRDefault="00000000" w:rsidRPr="00000000" w14:paraId="00000005">
      <w:pPr>
        <w:spacing w:line="276" w:lineRule="auto"/>
        <w:ind w:hanging="2"/>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Υπόδειγμα Υπεύθυνης Δήλωσης συμμόρφωσης με τον κανόνα de minimis ΒΑΣΕΙ ΤΟΥ ΚΑΝΟΝΙΣΜΟΥ (EE) 2023/2831</w:t>
      </w:r>
      <w:r w:rsidDel="00000000" w:rsidR="00000000" w:rsidRPr="00000000">
        <w:rPr>
          <w:rFonts w:ascii="Calibri" w:cs="Calibri" w:eastAsia="Calibri" w:hAnsi="Calibri"/>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6">
      <w:pPr>
        <w:spacing w:line="276" w:lineRule="auto"/>
        <w:ind w:hanging="2"/>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(εκδίδεται μέσω gov.gr)</w:t>
      </w:r>
    </w:p>
    <w:p w:rsidR="00000000" w:rsidDel="00000000" w:rsidP="00000000" w:rsidRDefault="00000000" w:rsidRPr="00000000" w14:paraId="0000000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jc w:val="center"/>
        <w:rPr>
          <w:rFonts w:ascii="Calibri" w:cs="Calibri" w:eastAsia="Calibri" w:hAnsi="Calibri"/>
          <w:sz w:val="22"/>
          <w:szCs w:val="22"/>
        </w:rPr>
      </w:pPr>
      <w:r w:rsidDel="00000000" w:rsidR="00000000" w:rsidRPr="00000000">
        <w:rPr>
          <w:rtl w:val="0"/>
        </w:rPr>
      </w:r>
    </w:p>
    <w:sdt>
      <w:sdtPr>
        <w:lock w:val="contentLocked"/>
        <w:id w:val="1866872753"/>
        <w:tag w:val="goog_rdk_0"/>
      </w:sdtPr>
      <w:sdtContent>
        <w:tbl>
          <w:tblPr>
            <w:tblStyle w:val="Table1"/>
            <w:tblW w:w="104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0"/>
            <w:gridCol w:w="345"/>
            <w:gridCol w:w="405"/>
            <w:gridCol w:w="360"/>
            <w:gridCol w:w="1860"/>
            <w:gridCol w:w="840"/>
            <w:gridCol w:w="360"/>
            <w:gridCol w:w="105"/>
            <w:gridCol w:w="825"/>
            <w:gridCol w:w="885"/>
            <w:gridCol w:w="105"/>
            <w:gridCol w:w="780"/>
            <w:gridCol w:w="645"/>
            <w:gridCol w:w="585"/>
            <w:gridCol w:w="945"/>
            <w:tblGridChange w:id="0">
              <w:tblGrid>
                <w:gridCol w:w="1380"/>
                <w:gridCol w:w="345"/>
                <w:gridCol w:w="405"/>
                <w:gridCol w:w="360"/>
                <w:gridCol w:w="1860"/>
                <w:gridCol w:w="840"/>
                <w:gridCol w:w="360"/>
                <w:gridCol w:w="105"/>
                <w:gridCol w:w="825"/>
                <w:gridCol w:w="885"/>
                <w:gridCol w:w="105"/>
                <w:gridCol w:w="780"/>
                <w:gridCol w:w="645"/>
                <w:gridCol w:w="585"/>
                <w:gridCol w:w="945"/>
              </w:tblGrid>
            </w:tblGridChange>
          </w:tblGrid>
          <w:tr>
            <w:trPr>
              <w:cantSplit w:val="1"/>
              <w:trHeight w:val="419" w:hRule="atLeast"/>
              <w:tblHeader w:val="0"/>
            </w:trPr>
            <w:tc>
              <w:tcPr/>
              <w:p w:rsidR="00000000" w:rsidDel="00000000" w:rsidP="00000000" w:rsidRDefault="00000000" w:rsidRPr="00000000" w14:paraId="0000000A">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ΠΡΟΣ</w:t>
                </w:r>
                <w:r w:rsidDel="00000000" w:rsidR="00000000" w:rsidRPr="00000000">
                  <w:rPr>
                    <w:rFonts w:ascii="Calibri" w:cs="Calibri" w:eastAsia="Calibri" w:hAnsi="Calibri"/>
                    <w:sz w:val="22"/>
                    <w:szCs w:val="22"/>
                    <w:vertAlign w:val="superscript"/>
                  </w:rPr>
                  <w:footnoteReference w:customMarkFollows="0" w:id="1"/>
                </w:r>
                <w:r w:rsidDel="00000000" w:rsidR="00000000" w:rsidRPr="00000000">
                  <w:rPr>
                    <w:rFonts w:ascii="Calibri" w:cs="Calibri" w:eastAsia="Calibri" w:hAnsi="Calibri"/>
                    <w:sz w:val="22"/>
                    <w:szCs w:val="22"/>
                    <w:rtl w:val="0"/>
                  </w:rPr>
                  <w:t xml:space="preserve">:</w:t>
                </w:r>
              </w:p>
            </w:tc>
            <w:tc>
              <w:tcPr>
                <w:gridSpan w:val="14"/>
              </w:tcPr>
              <w:p w:rsidR="00000000" w:rsidDel="00000000" w:rsidP="00000000" w:rsidRDefault="00000000" w:rsidRPr="00000000" w14:paraId="0000000B">
                <w:pPr>
                  <w:spacing w:after="60" w:before="60" w:line="276" w:lineRule="auto"/>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Τμήμα ….. Χαροκοπείου Πανεπιστημίου</w:t>
                </w:r>
              </w:p>
            </w:tc>
          </w:tr>
          <w:tr>
            <w:trPr>
              <w:cantSplit w:val="1"/>
              <w:trHeight w:val="419" w:hRule="atLeast"/>
              <w:tblHeader w:val="0"/>
            </w:trPr>
            <w:tc>
              <w:tcPr/>
              <w:p w:rsidR="00000000" w:rsidDel="00000000" w:rsidP="00000000" w:rsidRDefault="00000000" w:rsidRPr="00000000" w14:paraId="00000019">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Ο – Η Όνομα:</w:t>
                </w:r>
              </w:p>
            </w:tc>
            <w:tc>
              <w:tcPr>
                <w:gridSpan w:val="5"/>
              </w:tcPr>
              <w:p w:rsidR="00000000" w:rsidDel="00000000" w:rsidP="00000000" w:rsidRDefault="00000000" w:rsidRPr="00000000" w14:paraId="0000001A">
                <w:pPr>
                  <w:spacing w:before="240" w:lineRule="auto"/>
                  <w:rPr>
                    <w:rFonts w:ascii="Calibri" w:cs="Calibri" w:eastAsia="Calibri" w:hAnsi="Calibri"/>
                    <w:sz w:val="22"/>
                    <w:szCs w:val="22"/>
                  </w:rPr>
                </w:pPr>
                <w:r w:rsidDel="00000000" w:rsidR="00000000" w:rsidRPr="00000000">
                  <w:rPr>
                    <w:rtl w:val="0"/>
                  </w:rPr>
                </w:r>
              </w:p>
            </w:tc>
            <w:tc>
              <w:tcPr>
                <w:gridSpan w:val="3"/>
              </w:tcPr>
              <w:p w:rsidR="00000000" w:rsidDel="00000000" w:rsidP="00000000" w:rsidRDefault="00000000" w:rsidRPr="00000000" w14:paraId="0000001F">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Επώνυμο:</w:t>
                </w:r>
              </w:p>
            </w:tc>
            <w:tc>
              <w:tcPr>
                <w:gridSpan w:val="6"/>
              </w:tcPr>
              <w:p w:rsidR="00000000" w:rsidDel="00000000" w:rsidP="00000000" w:rsidRDefault="00000000" w:rsidRPr="00000000" w14:paraId="00000022">
                <w:pPr>
                  <w:spacing w:before="240" w:lineRule="auto"/>
                  <w:rPr>
                    <w:rFonts w:ascii="Calibri" w:cs="Calibri" w:eastAsia="Calibri" w:hAnsi="Calibri"/>
                    <w:sz w:val="22"/>
                    <w:szCs w:val="22"/>
                  </w:rPr>
                </w:pPr>
                <w:r w:rsidDel="00000000" w:rsidR="00000000" w:rsidRPr="00000000">
                  <w:rPr>
                    <w:rtl w:val="0"/>
                  </w:rPr>
                </w:r>
              </w:p>
            </w:tc>
          </w:tr>
          <w:tr>
            <w:trPr>
              <w:cantSplit w:val="1"/>
              <w:trHeight w:val="100" w:hRule="atLeast"/>
              <w:tblHeader w:val="0"/>
            </w:trPr>
            <w:tc>
              <w:tcPr>
                <w:gridSpan w:val="4"/>
              </w:tcPr>
              <w:p w:rsidR="00000000" w:rsidDel="00000000" w:rsidP="00000000" w:rsidRDefault="00000000" w:rsidRPr="00000000" w14:paraId="00000028">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Όνομα και Επώνυμο Πατέρα:</w:t>
                </w:r>
              </w:p>
            </w:tc>
            <w:tc>
              <w:tcPr>
                <w:gridSpan w:val="11"/>
              </w:tcPr>
              <w:p w:rsidR="00000000" w:rsidDel="00000000" w:rsidP="00000000" w:rsidRDefault="00000000" w:rsidRPr="00000000" w14:paraId="0000002C">
                <w:pPr>
                  <w:spacing w:before="240" w:lineRule="auto"/>
                  <w:rPr>
                    <w:rFonts w:ascii="Calibri" w:cs="Calibri" w:eastAsia="Calibri" w:hAnsi="Calibri"/>
                    <w:sz w:val="22"/>
                    <w:szCs w:val="22"/>
                  </w:rPr>
                </w:pPr>
                <w:r w:rsidDel="00000000" w:rsidR="00000000" w:rsidRPr="00000000">
                  <w:rPr>
                    <w:rtl w:val="0"/>
                  </w:rPr>
                </w:r>
              </w:p>
            </w:tc>
          </w:tr>
          <w:tr>
            <w:trPr>
              <w:cantSplit w:val="1"/>
              <w:trHeight w:val="100" w:hRule="atLeast"/>
              <w:tblHeader w:val="0"/>
            </w:trPr>
            <w:tc>
              <w:tcPr>
                <w:gridSpan w:val="4"/>
              </w:tcPr>
              <w:p w:rsidR="00000000" w:rsidDel="00000000" w:rsidP="00000000" w:rsidRDefault="00000000" w:rsidRPr="00000000" w14:paraId="00000037">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Όνομα και Επώνυμο Μητέρας:</w:t>
                </w:r>
              </w:p>
            </w:tc>
            <w:tc>
              <w:tcPr>
                <w:gridSpan w:val="11"/>
              </w:tcPr>
              <w:p w:rsidR="00000000" w:rsidDel="00000000" w:rsidP="00000000" w:rsidRDefault="00000000" w:rsidRPr="00000000" w14:paraId="0000003B">
                <w:pPr>
                  <w:spacing w:before="240" w:lineRule="auto"/>
                  <w:rPr>
                    <w:rFonts w:ascii="Calibri" w:cs="Calibri" w:eastAsia="Calibri" w:hAnsi="Calibri"/>
                    <w:sz w:val="22"/>
                    <w:szCs w:val="22"/>
                  </w:rPr>
                </w:pPr>
                <w:r w:rsidDel="00000000" w:rsidR="00000000" w:rsidRPr="00000000">
                  <w:rPr>
                    <w:rtl w:val="0"/>
                  </w:rPr>
                </w:r>
              </w:p>
            </w:tc>
          </w:tr>
          <w:tr>
            <w:trPr>
              <w:cantSplit w:val="1"/>
              <w:trHeight w:val="197" w:hRule="atLeast"/>
              <w:tblHeader w:val="0"/>
            </w:trPr>
            <w:tc>
              <w:tcPr>
                <w:gridSpan w:val="4"/>
              </w:tcPr>
              <w:p w:rsidR="00000000" w:rsidDel="00000000" w:rsidP="00000000" w:rsidRDefault="00000000" w:rsidRPr="00000000" w14:paraId="00000046">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Ημερομηνία γέννησης</w:t>
                </w:r>
                <w:r w:rsidDel="00000000" w:rsidR="00000000" w:rsidRPr="00000000">
                  <w:rPr>
                    <w:rFonts w:ascii="Calibri" w:cs="Calibri" w:eastAsia="Calibri" w:hAnsi="Calibri"/>
                    <w:sz w:val="22"/>
                    <w:szCs w:val="22"/>
                    <w:vertAlign w:val="superscript"/>
                  </w:rPr>
                  <w:footnoteReference w:customMarkFollows="0" w:id="2"/>
                </w:r>
                <w:r w:rsidDel="00000000" w:rsidR="00000000" w:rsidRPr="00000000">
                  <w:rPr>
                    <w:rFonts w:ascii="Calibri" w:cs="Calibri" w:eastAsia="Calibri" w:hAnsi="Calibri"/>
                    <w:sz w:val="22"/>
                    <w:szCs w:val="22"/>
                    <w:rtl w:val="0"/>
                  </w:rPr>
                  <w:t xml:space="preserve">:</w:t>
                </w:r>
              </w:p>
            </w:tc>
            <w:tc>
              <w:tcPr>
                <w:gridSpan w:val="11"/>
              </w:tcPr>
              <w:p w:rsidR="00000000" w:rsidDel="00000000" w:rsidP="00000000" w:rsidRDefault="00000000" w:rsidRPr="00000000" w14:paraId="0000004A">
                <w:pPr>
                  <w:spacing w:before="240" w:lineRule="auto"/>
                  <w:rPr>
                    <w:rFonts w:ascii="Calibri" w:cs="Calibri" w:eastAsia="Calibri" w:hAnsi="Calibri"/>
                    <w:sz w:val="22"/>
                    <w:szCs w:val="22"/>
                  </w:rPr>
                </w:pPr>
                <w:r w:rsidDel="00000000" w:rsidR="00000000" w:rsidRPr="00000000">
                  <w:rPr>
                    <w:rtl w:val="0"/>
                  </w:rPr>
                </w:r>
              </w:p>
            </w:tc>
          </w:tr>
          <w:tr>
            <w:trPr>
              <w:cantSplit w:val="1"/>
              <w:trHeight w:val="100"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Τόπος Γέννησης:</w:t>
                </w:r>
              </w:p>
            </w:tc>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before="240" w:lineRule="auto"/>
                  <w:rPr>
                    <w:rFonts w:ascii="Calibri" w:cs="Calibri" w:eastAsia="Calibri" w:hAnsi="Calibri"/>
                    <w:sz w:val="22"/>
                    <w:szCs w:val="22"/>
                  </w:rPr>
                </w:pPr>
                <w:r w:rsidDel="00000000" w:rsidR="00000000" w:rsidRPr="00000000">
                  <w:rPr>
                    <w:rtl w:val="0"/>
                  </w:rPr>
                </w:r>
              </w:p>
            </w:tc>
          </w:tr>
          <w:tr>
            <w:trPr>
              <w:cantSplit w:val="1"/>
              <w:trHeight w:val="425" w:hRule="atLeast"/>
              <w:tblHeader w:val="0"/>
            </w:trPr>
            <w:tc>
              <w:tcPr>
                <w:gridSpan w:val="4"/>
              </w:tcPr>
              <w:p w:rsidR="00000000" w:rsidDel="00000000" w:rsidP="00000000" w:rsidRDefault="00000000" w:rsidRPr="00000000" w14:paraId="00000064">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Αριθμός Δελτίου Ταυτότητας:</w:t>
                </w:r>
              </w:p>
            </w:tc>
            <w:tc>
              <w:tcPr>
                <w:gridSpan w:val="3"/>
              </w:tcPr>
              <w:p w:rsidR="00000000" w:rsidDel="00000000" w:rsidP="00000000" w:rsidRDefault="00000000" w:rsidRPr="00000000" w14:paraId="00000068">
                <w:pPr>
                  <w:spacing w:before="240" w:lineRule="auto"/>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6B">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Τηλ:</w:t>
                </w:r>
              </w:p>
            </w:tc>
            <w:tc>
              <w:tcPr>
                <w:gridSpan w:val="6"/>
              </w:tcPr>
              <w:p w:rsidR="00000000" w:rsidDel="00000000" w:rsidP="00000000" w:rsidRDefault="00000000" w:rsidRPr="00000000" w14:paraId="0000006D">
                <w:pPr>
                  <w:spacing w:before="240" w:lineRule="auto"/>
                  <w:rPr>
                    <w:rFonts w:ascii="Calibri" w:cs="Calibri" w:eastAsia="Calibri" w:hAnsi="Calibri"/>
                    <w:sz w:val="22"/>
                    <w:szCs w:val="22"/>
                  </w:rPr>
                </w:pPr>
                <w:r w:rsidDel="00000000" w:rsidR="00000000" w:rsidRPr="00000000">
                  <w:rPr>
                    <w:rtl w:val="0"/>
                  </w:rPr>
                </w:r>
              </w:p>
            </w:tc>
          </w:tr>
          <w:tr>
            <w:trPr>
              <w:cantSplit w:val="1"/>
              <w:trHeight w:val="425" w:hRule="atLeast"/>
              <w:tblHeader w:val="0"/>
            </w:trPr>
            <w:tc>
              <w:tcPr>
                <w:gridSpan w:val="2"/>
              </w:tcPr>
              <w:p w:rsidR="00000000" w:rsidDel="00000000" w:rsidP="00000000" w:rsidRDefault="00000000" w:rsidRPr="00000000" w14:paraId="00000073">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Τόπος Κατοικίας:</w:t>
                </w:r>
              </w:p>
            </w:tc>
            <w:tc>
              <w:tcPr>
                <w:gridSpan w:val="3"/>
              </w:tcPr>
              <w:p w:rsidR="00000000" w:rsidDel="00000000" w:rsidP="00000000" w:rsidRDefault="00000000" w:rsidRPr="00000000" w14:paraId="00000075">
                <w:pPr>
                  <w:spacing w:before="24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8">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Οδός:</w:t>
                </w:r>
              </w:p>
            </w:tc>
            <w:tc>
              <w:tcPr>
                <w:gridSpan w:val="5"/>
              </w:tcPr>
              <w:p w:rsidR="00000000" w:rsidDel="00000000" w:rsidP="00000000" w:rsidRDefault="00000000" w:rsidRPr="00000000" w14:paraId="00000079">
                <w:pPr>
                  <w:spacing w:before="24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E">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Αριθ:</w:t>
                </w:r>
              </w:p>
            </w:tc>
            <w:tc>
              <w:tcPr/>
              <w:p w:rsidR="00000000" w:rsidDel="00000000" w:rsidP="00000000" w:rsidRDefault="00000000" w:rsidRPr="00000000" w14:paraId="0000007F">
                <w:pPr>
                  <w:spacing w:before="24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0">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ΤΚ:</w:t>
                </w:r>
              </w:p>
            </w:tc>
            <w:tc>
              <w:tcPr/>
              <w:p w:rsidR="00000000" w:rsidDel="00000000" w:rsidP="00000000" w:rsidRDefault="00000000" w:rsidRPr="00000000" w14:paraId="00000081">
                <w:pPr>
                  <w:spacing w:before="240" w:lineRule="auto"/>
                  <w:rPr>
                    <w:rFonts w:ascii="Calibri" w:cs="Calibri" w:eastAsia="Calibri" w:hAnsi="Calibri"/>
                    <w:sz w:val="22"/>
                    <w:szCs w:val="22"/>
                  </w:rPr>
                </w:pPr>
                <w:r w:rsidDel="00000000" w:rsidR="00000000" w:rsidRPr="00000000">
                  <w:rPr>
                    <w:rtl w:val="0"/>
                  </w:rPr>
                </w:r>
              </w:p>
            </w:tc>
          </w:tr>
          <w:tr>
            <w:trPr>
              <w:cantSplit w:val="1"/>
              <w:trHeight w:val="526" w:hRule="atLeast"/>
              <w:tblHeader w:val="0"/>
            </w:trPr>
            <w:tc>
              <w:tcPr>
                <w:gridSpan w:val="3"/>
              </w:tcPr>
              <w:p w:rsidR="00000000" w:rsidDel="00000000" w:rsidP="00000000" w:rsidRDefault="00000000" w:rsidRPr="00000000" w14:paraId="00000082">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ΑΦΜ:</w:t>
                </w:r>
              </w:p>
            </w:tc>
            <w:tc>
              <w:tcPr>
                <w:gridSpan w:val="5"/>
              </w:tcPr>
              <w:p w:rsidR="00000000" w:rsidDel="00000000" w:rsidP="00000000" w:rsidRDefault="00000000" w:rsidRPr="00000000" w14:paraId="00000085">
                <w:pPr>
                  <w:spacing w:before="240" w:lineRule="auto"/>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Δ/νση Ηλεκτρ. Ταχυδρομείου</w:t>
                </w:r>
              </w:p>
              <w:p w:rsidR="00000000" w:rsidDel="00000000" w:rsidP="00000000" w:rsidRDefault="00000000" w:rsidRPr="00000000" w14:paraId="0000008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(Εmail):</w:t>
                </w:r>
              </w:p>
            </w:tc>
            <w:tc>
              <w:tcPr>
                <w:gridSpan w:val="5"/>
              </w:tcPr>
              <w:p w:rsidR="00000000" w:rsidDel="00000000" w:rsidP="00000000" w:rsidRDefault="00000000" w:rsidRPr="00000000" w14:paraId="0000008D">
                <w:pPr>
                  <w:spacing w:before="240" w:lineRule="auto"/>
                  <w:rPr>
                    <w:rFonts w:ascii="Calibri" w:cs="Calibri" w:eastAsia="Calibri" w:hAnsi="Calibri"/>
                    <w:sz w:val="22"/>
                    <w:szCs w:val="22"/>
                  </w:rPr>
                </w:pPr>
                <w:r w:rsidDel="00000000" w:rsidR="00000000" w:rsidRPr="00000000">
                  <w:rPr>
                    <w:rtl w:val="0"/>
                  </w:rPr>
                </w:r>
              </w:p>
            </w:tc>
          </w:tr>
        </w:tbl>
      </w:sdtContent>
    </w:sdt>
    <w:p w:rsidR="00000000" w:rsidDel="00000000" w:rsidP="00000000" w:rsidRDefault="00000000" w:rsidRPr="00000000" w14:paraId="00000092">
      <w:pPr>
        <w:spacing w:line="276" w:lineRule="auto"/>
        <w:ind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Με ατομική μου ευθύνη και γνωρίζοντας τις κυρώσεις</w:t>
      </w:r>
      <w:r w:rsidDel="00000000" w:rsidR="00000000" w:rsidRPr="00000000">
        <w:rPr>
          <w:rFonts w:ascii="Calibri" w:cs="Calibri" w:eastAsia="Calibri" w:hAnsi="Calibri"/>
          <w:sz w:val="22"/>
          <w:szCs w:val="22"/>
          <w:vertAlign w:val="superscript"/>
        </w:rPr>
        <w:footnoteReference w:customMarkFollows="0" w:id="3"/>
      </w:r>
      <w:r w:rsidDel="00000000" w:rsidR="00000000" w:rsidRPr="00000000">
        <w:rPr>
          <w:rFonts w:ascii="Calibri" w:cs="Calibri" w:eastAsia="Calibri" w:hAnsi="Calibri"/>
          <w:sz w:val="22"/>
          <w:szCs w:val="22"/>
          <w:rtl w:val="0"/>
        </w:rPr>
        <w:t xml:space="preserve">, που προβλέπονται από τις διατάξεις της παρ. 6 του άρθρου 22 του Ν. 1599/1986, δηλώνω ότι:</w:t>
      </w:r>
    </w:p>
    <w:p w:rsidR="00000000" w:rsidDel="00000000" w:rsidP="00000000" w:rsidRDefault="00000000" w:rsidRPr="00000000" w14:paraId="0000009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b w:val="1"/>
          <w:bCs w:val="1"/>
          <w:sz w:val="22"/>
          <w:szCs w:val="22"/>
          <w:rtl w:val="0"/>
        </w:rPr>
        <w:t xml:space="preserve">Α.</w:t>
      </w:r>
      <w:r w:rsidDel="00000000" w:rsidR="00000000" w:rsidRPr="00000000">
        <w:rPr>
          <w:rFonts w:ascii="Calibri" w:cs="Calibri" w:eastAsia="Calibri" w:hAnsi="Calibri"/>
          <w:sz w:val="22"/>
          <w:szCs w:val="22"/>
          <w:rtl w:val="0"/>
        </w:rPr>
        <w:t xml:space="preserve">  Σύμφωνα με τον Κανονισμό (ΕΕ) 2023/2831 ΔΕΝ</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ασκώ οικονομική δραστηριότητα,  που ως οντότητα έχει  την έννοια της «επιχείρησης» </w:t>
      </w:r>
    </w:p>
    <w:p w:rsidR="00000000" w:rsidDel="00000000" w:rsidP="00000000" w:rsidRDefault="00000000" w:rsidRPr="00000000" w14:paraId="00000096">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Β.</w:t>
      </w:r>
      <w:r w:rsidDel="00000000" w:rsidR="00000000" w:rsidRPr="00000000">
        <w:rPr>
          <w:rFonts w:ascii="Calibri" w:cs="Calibri" w:eastAsia="Calibri" w:hAnsi="Calibri"/>
          <w:sz w:val="22"/>
          <w:szCs w:val="22"/>
          <w:rtl w:val="0"/>
        </w:rPr>
        <w:t xml:space="preserve">  Σύμφωνα με τον Κανονισμό (ΕΕ) 2023/2831 ασκώ οικονομική δραστηριότητα,  που ως οντότητα έχει  την έννοια της «επιχείρησης» </w:t>
      </w:r>
    </w:p>
    <w:p w:rsidR="00000000" w:rsidDel="00000000" w:rsidP="00000000" w:rsidRDefault="00000000" w:rsidRPr="00000000" w14:paraId="0000009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Στις περιπτώσεις που επελέγη το </w:t>
      </w:r>
      <w:r w:rsidDel="00000000" w:rsidR="00000000" w:rsidRPr="00000000">
        <w:rPr>
          <w:rFonts w:ascii="Calibri" w:cs="Calibri" w:eastAsia="Calibri" w:hAnsi="Calibri"/>
          <w:b w:val="1"/>
          <w:bCs w:val="1"/>
          <w:sz w:val="22"/>
          <w:szCs w:val="22"/>
          <w:rtl w:val="0"/>
        </w:rPr>
        <w:t xml:space="preserve">Β</w:t>
      </w:r>
      <w:r w:rsidDel="00000000" w:rsidR="00000000" w:rsidRPr="00000000">
        <w:rPr>
          <w:rFonts w:ascii="Calibri" w:cs="Calibri" w:eastAsia="Calibri" w:hAnsi="Calibri"/>
          <w:sz w:val="22"/>
          <w:szCs w:val="22"/>
          <w:rtl w:val="0"/>
        </w:rPr>
        <w:t xml:space="preserve">, συμπληρώστε </w:t>
      </w:r>
      <w:r w:rsidDel="00000000" w:rsidR="00000000" w:rsidRPr="00000000">
        <w:rPr>
          <w:rFonts w:ascii="Calibri" w:cs="Calibri" w:eastAsia="Calibri" w:hAnsi="Calibri"/>
          <w:i w:val="1"/>
          <w:iCs w:val="1"/>
          <w:sz w:val="22"/>
          <w:szCs w:val="22"/>
          <w:rtl w:val="0"/>
        </w:rPr>
        <w:t xml:space="preserve">με  √ ένα από τα παρακάτω)</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9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F">
      <w:pPr>
        <w:jc w:val="center"/>
        <w:rPr>
          <w:rFonts w:ascii="Calibri" w:cs="Calibri" w:eastAsia="Calibri" w:hAnsi="Calibri"/>
          <w:b w:val="1"/>
          <w:bCs w:val="1"/>
          <w:sz w:val="22"/>
          <w:szCs w:val="22"/>
        </w:rPr>
      </w:pPr>
      <w:bookmarkStart w:colFirst="0" w:colLast="0" w:name="_heading=h.3znysh7" w:id="1"/>
      <w:bookmarkEnd w:id="1"/>
      <w:r w:rsidDel="00000000" w:rsidR="00000000" w:rsidRPr="00000000">
        <w:rPr>
          <w:rtl w:val="0"/>
        </w:rPr>
      </w:r>
    </w:p>
    <w:sdt>
      <w:sdtPr>
        <w:lock w:val="contentLocked"/>
        <w:id w:val="1579759854"/>
        <w:tag w:val="goog_rdk_1"/>
      </w:sdtPr>
      <w:sdtContent>
        <w:tbl>
          <w:tblPr>
            <w:tblStyle w:val="Table2"/>
            <w:tblW w:w="7373.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
            <w:gridCol w:w="284"/>
            <w:gridCol w:w="6663"/>
            <w:tblGridChange w:id="0">
              <w:tblGrid>
                <w:gridCol w:w="426"/>
                <w:gridCol w:w="284"/>
                <w:gridCol w:w="6663"/>
              </w:tblGrid>
            </w:tblGridChange>
          </w:tblGrid>
          <w:tr>
            <w:trPr>
              <w:cantSplit w:val="0"/>
              <w:trHeight w:val="396" w:hRule="atLeast"/>
              <w:tblHeader w:val="0"/>
            </w:trPr>
            <w:tc>
              <w:tcPr>
                <w:tcBorders>
                  <w:bottom w:color="000000" w:space="0" w:sz="4" w:val="single"/>
                  <w:right w:color="000000" w:space="0" w:sz="4" w:val="single"/>
                </w:tcBorders>
              </w:tcPr>
              <w:p w:rsidR="00000000" w:rsidDel="00000000" w:rsidP="00000000" w:rsidRDefault="00000000" w:rsidRPr="00000000" w14:paraId="000000A0">
                <w:pPr>
                  <w:ind w:left="720" w:firstLine="0"/>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A1">
                <w:pPr>
                  <w:ind w:left="360" w:firstLine="0"/>
                  <w:jc w:val="cente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numPr>
                    <w:ilvl w:val="0"/>
                    <w:numId w:val="1"/>
                  </w:numPr>
                  <w:spacing w:line="360" w:lineRule="auto"/>
                  <w:ind w:left="462" w:hanging="360"/>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Δεν συνιστά «ενιαία επιχείρηση»</w:t>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sz w:val="22"/>
                    <w:szCs w:val="22"/>
                    <w:vertAlign w:val="superscript"/>
                  </w:rPr>
                  <w:footnoteReference w:customMarkFollows="0" w:id="4"/>
                </w:r>
                <w:r w:rsidDel="00000000" w:rsidR="00000000" w:rsidRPr="00000000">
                  <w:rPr>
                    <w:rFonts w:ascii="Calibri" w:cs="Calibri" w:eastAsia="Calibri" w:hAnsi="Calibri"/>
                    <w:sz w:val="22"/>
                    <w:szCs w:val="22"/>
                    <w:rtl w:val="0"/>
                  </w:rPr>
                  <w:t xml:space="preserve"> με καμία άλλη επιχείρηση</w:t>
                </w:r>
                <w:r w:rsidDel="00000000" w:rsidR="00000000" w:rsidRPr="00000000">
                  <w:rPr>
                    <w:rtl w:val="0"/>
                  </w:rPr>
                </w:r>
              </w:p>
            </w:tc>
          </w:tr>
          <w:tr>
            <w:trPr>
              <w:cantSplit w:val="0"/>
              <w:trHeight w:val="396"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3">
                <w:pPr>
                  <w:ind w:left="720" w:firstLine="0"/>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ind w:left="720" w:firstLine="0"/>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252" w:hRule="atLeast"/>
              <w:tblHeader w:val="0"/>
            </w:trPr>
            <w:tc>
              <w:tcPr>
                <w:tcBorders>
                  <w:top w:color="000000" w:space="0" w:sz="4" w:val="single"/>
                  <w:right w:color="000000" w:space="0" w:sz="4" w:val="single"/>
                </w:tcBorders>
              </w:tcPr>
              <w:p w:rsidR="00000000" w:rsidDel="00000000" w:rsidP="00000000" w:rsidRDefault="00000000" w:rsidRPr="00000000" w14:paraId="000000A6">
                <w:pPr>
                  <w:ind w:left="360" w:firstLine="0"/>
                  <w:jc w:val="cente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A7">
                <w:pPr>
                  <w:ind w:left="360" w:firstLine="0"/>
                  <w:jc w:val="cente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numPr>
                    <w:ilvl w:val="0"/>
                    <w:numId w:val="1"/>
                  </w:numPr>
                  <w:ind w:left="462"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Συνιστά «ενιαία επιχείρηση»  με τις κάτωθι επιχειρήσεις:</w:t>
                </w:r>
              </w:p>
              <w:p w:rsidR="00000000" w:rsidDel="00000000" w:rsidP="00000000" w:rsidRDefault="00000000" w:rsidRPr="00000000" w14:paraId="000000A9">
                <w:pPr>
                  <w:rPr>
                    <w:rFonts w:ascii="Calibri" w:cs="Calibri" w:eastAsia="Calibri" w:hAnsi="Calibri"/>
                    <w:b w:val="1"/>
                    <w:bCs w:val="1"/>
                    <w:sz w:val="22"/>
                    <w:szCs w:val="22"/>
                  </w:rPr>
                </w:pPr>
                <w:r w:rsidDel="00000000" w:rsidR="00000000" w:rsidRPr="00000000">
                  <w:rPr>
                    <w:rtl w:val="0"/>
                  </w:rPr>
                </w:r>
              </w:p>
            </w:tc>
          </w:tr>
        </w:tbl>
      </w:sdtContent>
    </w:sdt>
    <w:p w:rsidR="00000000" w:rsidDel="00000000" w:rsidP="00000000" w:rsidRDefault="00000000" w:rsidRPr="00000000" w14:paraId="000000AA">
      <w:pPr>
        <w:widowControl w:val="0"/>
        <w:spacing w:line="276" w:lineRule="auto"/>
        <w:rPr>
          <w:rFonts w:ascii="Calibri" w:cs="Calibri" w:eastAsia="Calibri" w:hAnsi="Calibri"/>
          <w:b w:val="1"/>
          <w:bCs w:val="1"/>
          <w:sz w:val="22"/>
          <w:szCs w:val="22"/>
        </w:rPr>
      </w:pPr>
      <w:r w:rsidDel="00000000" w:rsidR="00000000" w:rsidRPr="00000000">
        <w:rPr>
          <w:rtl w:val="0"/>
        </w:rPr>
      </w:r>
    </w:p>
    <w:sdt>
      <w:sdtPr>
        <w:lock w:val="contentLocked"/>
        <w:id w:val="-1727142503"/>
        <w:tag w:val="goog_rdk_2"/>
      </w:sdtPr>
      <w:sdtContent>
        <w:tbl>
          <w:tblPr>
            <w:tblStyle w:val="Table3"/>
            <w:tblW w:w="8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4282"/>
            <w:gridCol w:w="3118"/>
            <w:tblGridChange w:id="0">
              <w:tblGrid>
                <w:gridCol w:w="675"/>
                <w:gridCol w:w="4282"/>
                <w:gridCol w:w="3118"/>
              </w:tblGrid>
            </w:tblGridChange>
          </w:tblGrid>
          <w:tr>
            <w:trPr>
              <w:cantSplit w:val="0"/>
              <w:trHeight w:val="345" w:hRule="atLeast"/>
              <w:tblHeader w:val="0"/>
            </w:trPr>
            <w:tc>
              <w:tcPr>
                <w:vAlign w:val="center"/>
              </w:tcPr>
              <w:p w:rsidR="00000000" w:rsidDel="00000000" w:rsidP="00000000" w:rsidRDefault="00000000" w:rsidRPr="00000000" w14:paraId="000000AB">
                <w:pPr>
                  <w:spacing w:after="80" w:before="8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Α/Α</w:t>
                </w:r>
              </w:p>
            </w:tc>
            <w:tc>
              <w:tcPr>
                <w:vAlign w:val="center"/>
              </w:tcPr>
              <w:p w:rsidR="00000000" w:rsidDel="00000000" w:rsidP="00000000" w:rsidRDefault="00000000" w:rsidRPr="00000000" w14:paraId="000000AC">
                <w:pPr>
                  <w:spacing w:after="80" w:before="8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ΕΠΩΝΥΜΙΑ ΕΠΙΧΕΙΡΗΣΗΣ</w:t>
                </w:r>
              </w:p>
            </w:tc>
            <w:tc>
              <w:tcPr>
                <w:vAlign w:val="center"/>
              </w:tcPr>
              <w:p w:rsidR="00000000" w:rsidDel="00000000" w:rsidP="00000000" w:rsidRDefault="00000000" w:rsidRPr="00000000" w14:paraId="000000AD">
                <w:pPr>
                  <w:spacing w:after="80" w:before="8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ΑΦΜ</w:t>
                </w:r>
              </w:p>
            </w:tc>
          </w:tr>
          <w:tr>
            <w:trPr>
              <w:cantSplit w:val="0"/>
              <w:trHeight w:val="170" w:hRule="atLeast"/>
              <w:tblHeader w:val="0"/>
            </w:trPr>
            <w:tc>
              <w:tcPr>
                <w:vAlign w:val="center"/>
              </w:tcPr>
              <w:p w:rsidR="00000000" w:rsidDel="00000000" w:rsidP="00000000" w:rsidRDefault="00000000" w:rsidRPr="00000000" w14:paraId="000000AE">
                <w:pPr>
                  <w:spacing w:after="80" w:before="80" w:lineRule="auto"/>
                  <w:jc w:val="center"/>
                  <w:rPr>
                    <w:rFonts w:ascii="Calibri" w:cs="Calibri" w:eastAsia="Calibri" w:hAnsi="Calibri"/>
                    <w:sz w:val="22"/>
                    <w:szCs w:val="22"/>
                    <w:highlight w:val="magenta"/>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vAlign w:val="center"/>
              </w:tcPr>
              <w:p w:rsidR="00000000" w:rsidDel="00000000" w:rsidP="00000000" w:rsidRDefault="00000000" w:rsidRPr="00000000" w14:paraId="000000AF">
                <w:pPr>
                  <w:spacing w:after="80" w:before="80" w:lineRule="auto"/>
                  <w:jc w:val="center"/>
                  <w:rPr>
                    <w:rFonts w:ascii="Calibri" w:cs="Calibri" w:eastAsia="Calibri" w:hAnsi="Calibri"/>
                    <w:sz w:val="22"/>
                    <w:szCs w:val="22"/>
                    <w:highlight w:val="magenta"/>
                  </w:rPr>
                </w:pPr>
                <w:r w:rsidDel="00000000" w:rsidR="00000000" w:rsidRPr="00000000">
                  <w:rPr>
                    <w:rtl w:val="0"/>
                  </w:rPr>
                </w:r>
              </w:p>
            </w:tc>
            <w:tc>
              <w:tcPr>
                <w:vAlign w:val="center"/>
              </w:tcPr>
              <w:p w:rsidR="00000000" w:rsidDel="00000000" w:rsidP="00000000" w:rsidRDefault="00000000" w:rsidRPr="00000000" w14:paraId="000000B0">
                <w:pPr>
                  <w:spacing w:after="80" w:before="80" w:lineRule="auto"/>
                  <w:jc w:val="center"/>
                  <w:rPr>
                    <w:rFonts w:ascii="Calibri" w:cs="Calibri" w:eastAsia="Calibri" w:hAnsi="Calibri"/>
                    <w:sz w:val="22"/>
                    <w:szCs w:val="22"/>
                    <w:highlight w:val="magenta"/>
                  </w:rPr>
                </w:pPr>
                <w:r w:rsidDel="00000000" w:rsidR="00000000" w:rsidRPr="00000000">
                  <w:rPr>
                    <w:rtl w:val="0"/>
                  </w:rPr>
                </w:r>
              </w:p>
            </w:tc>
          </w:tr>
          <w:tr>
            <w:trPr>
              <w:cantSplit w:val="0"/>
              <w:trHeight w:val="170" w:hRule="atLeast"/>
              <w:tblHeader w:val="0"/>
            </w:trPr>
            <w:tc>
              <w:tcPr>
                <w:vAlign w:val="center"/>
              </w:tcPr>
              <w:p w:rsidR="00000000" w:rsidDel="00000000" w:rsidP="00000000" w:rsidRDefault="00000000" w:rsidRPr="00000000" w14:paraId="000000B1">
                <w:pPr>
                  <w:spacing w:after="80" w:before="8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0B2">
                <w:pPr>
                  <w:spacing w:after="80" w:before="80" w:lineRule="auto"/>
                  <w:jc w:val="cente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B3">
                <w:pPr>
                  <w:spacing w:after="80" w:before="80" w:lineRule="auto"/>
                  <w:jc w:val="center"/>
                  <w:rPr>
                    <w:rFonts w:ascii="Calibri" w:cs="Calibri" w:eastAsia="Calibri" w:hAnsi="Calibri"/>
                    <w:sz w:val="22"/>
                    <w:szCs w:val="22"/>
                  </w:rPr>
                </w:pPr>
                <w:r w:rsidDel="00000000" w:rsidR="00000000" w:rsidRPr="00000000">
                  <w:rPr>
                    <w:rtl w:val="0"/>
                  </w:rPr>
                </w:r>
              </w:p>
            </w:tc>
          </w:tr>
          <w:tr>
            <w:trPr>
              <w:cantSplit w:val="0"/>
              <w:trHeight w:val="170" w:hRule="atLeast"/>
              <w:tblHeader w:val="0"/>
            </w:trPr>
            <w:tc>
              <w:tcPr>
                <w:vAlign w:val="center"/>
              </w:tcPr>
              <w:p w:rsidR="00000000" w:rsidDel="00000000" w:rsidP="00000000" w:rsidRDefault="00000000" w:rsidRPr="00000000" w14:paraId="000000B4">
                <w:pPr>
                  <w:spacing w:after="80" w:before="8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0B5">
                <w:pPr>
                  <w:spacing w:after="80" w:before="80" w:lineRule="auto"/>
                  <w:jc w:val="cente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B6">
                <w:pPr>
                  <w:spacing w:after="80" w:before="80" w:lineRule="auto"/>
                  <w:jc w:val="center"/>
                  <w:rPr>
                    <w:rFonts w:ascii="Calibri" w:cs="Calibri" w:eastAsia="Calibri" w:hAnsi="Calibri"/>
                    <w:sz w:val="22"/>
                    <w:szCs w:val="22"/>
                  </w:rPr>
                </w:pPr>
                <w:r w:rsidDel="00000000" w:rsidR="00000000" w:rsidRPr="00000000">
                  <w:rPr>
                    <w:rtl w:val="0"/>
                  </w:rPr>
                </w:r>
              </w:p>
            </w:tc>
          </w:tr>
        </w:tbl>
      </w:sdtContent>
    </w:sdt>
    <w:p w:rsidR="00000000" w:rsidDel="00000000" w:rsidP="00000000" w:rsidRDefault="00000000" w:rsidRPr="00000000" w14:paraId="000000B7">
      <w:pPr>
        <w:spacing w:line="276" w:lineRule="auto"/>
        <w:ind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B9">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Γ.</w:t>
      </w:r>
      <w:r w:rsidDel="00000000" w:rsidR="00000000" w:rsidRPr="00000000">
        <w:rPr>
          <w:rFonts w:ascii="Calibri" w:cs="Calibri" w:eastAsia="Calibri" w:hAnsi="Calibri"/>
          <w:sz w:val="22"/>
          <w:szCs w:val="22"/>
          <w:rtl w:val="0"/>
        </w:rPr>
        <w:t xml:space="preserve"> H ενίσχυση ήσσονος σημασίας που πρόκειται να χορηγηθεί</w:t>
      </w:r>
      <w:r w:rsidDel="00000000" w:rsidR="00000000" w:rsidRPr="00000000">
        <w:rPr>
          <w:rFonts w:ascii="Calibri" w:cs="Calibri" w:eastAsia="Calibri" w:hAnsi="Calibri"/>
          <w:sz w:val="22"/>
          <w:szCs w:val="22"/>
          <w:vertAlign w:val="superscript"/>
        </w:rPr>
        <w:footnoteReference w:customMarkFollows="0" w:id="5"/>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sz w:val="22"/>
          <w:szCs w:val="22"/>
          <w:rtl w:val="0"/>
        </w:rPr>
        <w:t xml:space="preserve">στην ως άνω επιχείρηση</w:t>
      </w:r>
      <w:r w:rsidDel="00000000" w:rsidR="00000000" w:rsidRPr="00000000">
        <w:rPr>
          <w:rFonts w:ascii="Calibri" w:cs="Calibri" w:eastAsia="Calibri" w:hAnsi="Calibri"/>
          <w:sz w:val="22"/>
          <w:szCs w:val="22"/>
          <w:vertAlign w:val="superscript"/>
        </w:rPr>
        <w:footnoteReference w:customMarkFollows="0" w:id="6"/>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superscript"/>
        </w:rPr>
        <w:footnoteReference w:customMarkFollows="0" w:id="7"/>
      </w:r>
      <w:r w:rsidDel="00000000" w:rsidR="00000000" w:rsidRPr="00000000">
        <w:rPr>
          <w:rFonts w:ascii="Calibri" w:cs="Calibri" w:eastAsia="Calibri" w:hAnsi="Calibri"/>
          <w:sz w:val="22"/>
          <w:szCs w:val="22"/>
          <w:rtl w:val="0"/>
        </w:rPr>
        <w:t xml:space="preserve"> βάσει του Καν. (ΕΕ) 2023/2831(OJ L15.12.2023) αφορά σε δραστηριότητες της επιχείρησης που </w:t>
      </w:r>
      <w:r w:rsidDel="00000000" w:rsidR="00000000" w:rsidRPr="00000000">
        <w:rPr>
          <w:rFonts w:ascii="Calibri" w:cs="Calibri" w:eastAsia="Calibri" w:hAnsi="Calibri"/>
          <w:b w:val="1"/>
          <w:bCs w:val="1"/>
          <w:sz w:val="22"/>
          <w:szCs w:val="22"/>
          <w:rtl w:val="0"/>
        </w:rPr>
        <w:t xml:space="preserve">δεν</w:t>
      </w:r>
      <w:r w:rsidDel="00000000" w:rsidR="00000000" w:rsidRPr="00000000">
        <w:rPr>
          <w:rFonts w:ascii="Calibri" w:cs="Calibri" w:eastAsia="Calibri" w:hAnsi="Calibri"/>
          <w:sz w:val="22"/>
          <w:szCs w:val="22"/>
          <w:rtl w:val="0"/>
        </w:rPr>
        <w:t xml:space="preserve"> εμπίπτουν:</w:t>
      </w:r>
    </w:p>
    <w:p w:rsidR="00000000" w:rsidDel="00000000" w:rsidP="00000000" w:rsidRDefault="00000000" w:rsidRPr="00000000" w14:paraId="000000B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B">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Στην πρωτογενή παραγωγή προϊόντων αλιείας και της υδατοκαλλιέργειας</w:t>
      </w:r>
      <w:r w:rsidDel="00000000" w:rsidR="00000000" w:rsidRPr="00000000">
        <w:rPr>
          <w:rFonts w:ascii="Calibri" w:cs="Calibri" w:eastAsia="Calibri" w:hAnsi="Calibri"/>
          <w:sz w:val="22"/>
          <w:szCs w:val="22"/>
          <w:vertAlign w:val="superscript"/>
        </w:rPr>
        <w:footnoteReference w:customMarkFollows="0" w:id="8"/>
      </w:r>
      <w:r w:rsidDel="00000000" w:rsidR="00000000" w:rsidRPr="00000000">
        <w:rPr>
          <w:rFonts w:ascii="Calibri" w:cs="Calibri" w:eastAsia="Calibri" w:hAnsi="Calibri"/>
          <w:sz w:val="22"/>
          <w:szCs w:val="22"/>
          <w:vertAlign w:val="superscript"/>
          <w:rtl w:val="0"/>
        </w:rPr>
        <w:t xml:space="preserve">,</w:t>
      </w:r>
      <w:r w:rsidDel="00000000" w:rsidR="00000000" w:rsidRPr="00000000">
        <w:rPr>
          <w:rFonts w:ascii="Calibri" w:cs="Calibri" w:eastAsia="Calibri" w:hAnsi="Calibri"/>
          <w:sz w:val="22"/>
          <w:szCs w:val="22"/>
          <w:vertAlign w:val="superscript"/>
        </w:rPr>
        <w:footnoteReference w:customMarkFollows="0" w:id="9"/>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BC">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στη μεταποίηση και εμπορία προϊόντων αλιείας και υδατοκαλλιέργειας</w:t>
      </w:r>
      <w:r w:rsidDel="00000000" w:rsidR="00000000" w:rsidRPr="00000000">
        <w:rPr>
          <w:rFonts w:ascii="Calibri" w:cs="Calibri" w:eastAsia="Calibri" w:hAnsi="Calibri"/>
          <w:sz w:val="22"/>
          <w:szCs w:val="22"/>
          <w:vertAlign w:val="superscript"/>
        </w:rPr>
        <w:footnoteReference w:customMarkFollows="0" w:id="10"/>
      </w:r>
      <w:r w:rsidDel="00000000" w:rsidR="00000000" w:rsidRPr="00000000">
        <w:rPr>
          <w:rFonts w:ascii="Calibri" w:cs="Calibri" w:eastAsia="Calibri" w:hAnsi="Calibri"/>
          <w:sz w:val="22"/>
          <w:szCs w:val="22"/>
          <w:rtl w:val="0"/>
        </w:rPr>
        <w:t xml:space="preserve">, εφόσον το ποσό της ενίσχυσης καθορίζεται με βάση την τιμή ή την ποσότητα των προϊόντων που αγοράζονται ή διατίθενται στην αγορά,</w:t>
      </w:r>
    </w:p>
    <w:p w:rsidR="00000000" w:rsidDel="00000000" w:rsidP="00000000" w:rsidRDefault="00000000" w:rsidRPr="00000000" w14:paraId="000000BD">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στην πρωτογενή παραγωγή</w:t>
      </w:r>
      <w:r w:rsidDel="00000000" w:rsidR="00000000" w:rsidRPr="00000000">
        <w:rPr>
          <w:rFonts w:ascii="Calibri" w:cs="Calibri" w:eastAsia="Calibri" w:hAnsi="Calibri"/>
          <w:sz w:val="22"/>
          <w:szCs w:val="22"/>
          <w:vertAlign w:val="superscript"/>
        </w:rPr>
        <w:footnoteReference w:customMarkFollows="0" w:id="11"/>
      </w:r>
      <w:r w:rsidDel="00000000" w:rsidR="00000000" w:rsidRPr="00000000">
        <w:rPr>
          <w:rFonts w:ascii="Calibri" w:cs="Calibri" w:eastAsia="Calibri" w:hAnsi="Calibri"/>
          <w:sz w:val="22"/>
          <w:szCs w:val="22"/>
          <w:rtl w:val="0"/>
        </w:rPr>
        <w:t xml:space="preserve"> γεωργικών προϊόντων</w:t>
      </w:r>
      <w:r w:rsidDel="00000000" w:rsidR="00000000" w:rsidRPr="00000000">
        <w:rPr>
          <w:rFonts w:ascii="Calibri" w:cs="Calibri" w:eastAsia="Calibri" w:hAnsi="Calibri"/>
          <w:sz w:val="22"/>
          <w:szCs w:val="22"/>
          <w:vertAlign w:val="superscript"/>
        </w:rPr>
        <w:footnoteReference w:customMarkFollows="0" w:id="12"/>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BE">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στον τομέα της μεταποίησης</w:t>
      </w:r>
      <w:r w:rsidDel="00000000" w:rsidR="00000000" w:rsidRPr="00000000">
        <w:rPr>
          <w:rFonts w:ascii="Calibri" w:cs="Calibri" w:eastAsia="Calibri" w:hAnsi="Calibri"/>
          <w:sz w:val="22"/>
          <w:szCs w:val="22"/>
          <w:vertAlign w:val="superscript"/>
        </w:rPr>
        <w:footnoteReference w:customMarkFollows="0" w:id="13"/>
      </w:r>
      <w:r w:rsidDel="00000000" w:rsidR="00000000" w:rsidRPr="00000000">
        <w:rPr>
          <w:rFonts w:ascii="Calibri" w:cs="Calibri" w:eastAsia="Calibri" w:hAnsi="Calibri"/>
          <w:sz w:val="22"/>
          <w:szCs w:val="22"/>
          <w:rtl w:val="0"/>
        </w:rPr>
        <w:t xml:space="preserve"> και της εμπορίας</w:t>
      </w:r>
      <w:r w:rsidDel="00000000" w:rsidR="00000000" w:rsidRPr="00000000">
        <w:rPr>
          <w:rFonts w:ascii="Calibri" w:cs="Calibri" w:eastAsia="Calibri" w:hAnsi="Calibri"/>
          <w:sz w:val="22"/>
          <w:szCs w:val="22"/>
          <w:vertAlign w:val="superscript"/>
        </w:rPr>
        <w:footnoteReference w:customMarkFollows="0" w:id="14"/>
      </w:r>
      <w:r w:rsidDel="00000000" w:rsidR="00000000" w:rsidRPr="00000000">
        <w:rPr>
          <w:rFonts w:ascii="Calibri" w:cs="Calibri" w:eastAsia="Calibri" w:hAnsi="Calibri"/>
          <w:sz w:val="22"/>
          <w:szCs w:val="22"/>
          <w:rtl w:val="0"/>
        </w:rPr>
        <w:t xml:space="preserve"> γεωργικών προϊόντων:</w:t>
      </w:r>
    </w:p>
    <w:p w:rsidR="00000000" w:rsidDel="00000000" w:rsidP="00000000" w:rsidRDefault="00000000" w:rsidRPr="00000000" w14:paraId="000000BF">
      <w:pPr>
        <w:numPr>
          <w:ilvl w:val="0"/>
          <w:numId w:val="2"/>
        </w:numPr>
        <w:ind w:left="14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rsidR="00000000" w:rsidDel="00000000" w:rsidP="00000000" w:rsidRDefault="00000000" w:rsidRPr="00000000" w14:paraId="000000C0">
      <w:pPr>
        <w:numPr>
          <w:ilvl w:val="0"/>
          <w:numId w:val="2"/>
        </w:numPr>
        <w:ind w:left="14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όταν η ενίσχυση συνοδεύεται από την υποχρέωση απόδοσής της εν μέρει ή εξ ολοκλήρου σε πρωτογενείς παραγωγούς,</w:t>
      </w:r>
    </w:p>
    <w:p w:rsidR="00000000" w:rsidDel="00000000" w:rsidP="00000000" w:rsidRDefault="00000000" w:rsidRPr="00000000" w14:paraId="000000C1">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rsidR="00000000" w:rsidDel="00000000" w:rsidP="00000000" w:rsidRDefault="00000000" w:rsidRPr="00000000" w14:paraId="000000C2">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ενισχύσεις για τις οποίες τίθεται ως όρος η χρήση εγχώριων αγαθών και υπηρεσιών αντί των εισαγόμενων.</w:t>
      </w:r>
    </w:p>
    <w:p w:rsidR="00000000" w:rsidDel="00000000" w:rsidP="00000000" w:rsidRDefault="00000000" w:rsidRPr="00000000" w14:paraId="000000C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Δ. </w:t>
      </w:r>
      <w:r w:rsidDel="00000000" w:rsidR="00000000" w:rsidRPr="00000000">
        <w:rPr>
          <w:rFonts w:ascii="Calibri" w:cs="Calibri" w:eastAsia="Calibri" w:hAnsi="Calibri"/>
          <w:i w:val="1"/>
          <w:iCs w:val="1"/>
          <w:color w:val="4bacc6"/>
          <w:sz w:val="22"/>
          <w:szCs w:val="22"/>
          <w:rtl w:val="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Del="00000000" w:rsidR="00000000" w:rsidRPr="00000000">
        <w:rPr>
          <w:rFonts w:ascii="Calibri" w:cs="Calibri" w:eastAsia="Calibri" w:hAnsi="Calibri"/>
          <w:i w:val="1"/>
          <w:iCs w:val="1"/>
          <w:sz w:val="22"/>
          <w:szCs w:val="22"/>
          <w:rtl w:val="0"/>
        </w:rPr>
        <w:t xml:space="preserve"> </w:t>
      </w:r>
      <w:r w:rsidDel="00000000" w:rsidR="00000000" w:rsidRPr="00000000">
        <w:rPr>
          <w:rtl w:val="0"/>
        </w:rPr>
      </w:r>
    </w:p>
    <w:p w:rsidR="00000000" w:rsidDel="00000000" w:rsidP="00000000" w:rsidRDefault="00000000" w:rsidRPr="00000000" w14:paraId="000000C5">
      <w:pPr>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Η επιχείρηση, καθώς δραστηριοποιείται στον τομέα / στους τομείς </w:t>
      </w:r>
      <w:r w:rsidDel="00000000" w:rsidR="00000000" w:rsidRPr="00000000">
        <w:rPr>
          <w:rFonts w:ascii="Calibri" w:cs="Calibri" w:eastAsia="Calibri" w:hAnsi="Calibri"/>
          <w:i w:val="1"/>
          <w:iCs w:val="1"/>
          <w:color w:val="4bacc6"/>
          <w:sz w:val="22"/>
          <w:szCs w:val="22"/>
          <w:rtl w:val="0"/>
        </w:rPr>
        <w:t xml:space="preserve">…(συμπληρώνεται ο τομέας/τομείς)…</w:t>
      </w:r>
      <w:r w:rsidDel="00000000" w:rsidR="00000000" w:rsidRPr="00000000">
        <w:rPr>
          <w:rFonts w:ascii="Calibri" w:cs="Calibri" w:eastAsia="Calibri" w:hAnsi="Calibri"/>
          <w:sz w:val="22"/>
          <w:szCs w:val="22"/>
          <w:rtl w:val="0"/>
        </w:rPr>
        <w:t xml:space="preserve">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r w:rsidDel="00000000" w:rsidR="00000000" w:rsidRPr="00000000">
        <w:rPr>
          <w:rtl w:val="0"/>
        </w:rPr>
      </w:r>
    </w:p>
    <w:p w:rsidR="00000000" w:rsidDel="00000000" w:rsidP="00000000" w:rsidRDefault="00000000" w:rsidRPr="00000000" w14:paraId="000000C6">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C7">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Ε.</w:t>
      </w:r>
      <w:r w:rsidDel="00000000" w:rsidR="00000000" w:rsidRPr="00000000">
        <w:rPr>
          <w:rFonts w:ascii="Calibri" w:cs="Calibri" w:eastAsia="Calibri" w:hAnsi="Calibri"/>
          <w:sz w:val="22"/>
          <w:szCs w:val="22"/>
          <w:rtl w:val="0"/>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rsidR="00000000" w:rsidDel="00000000" w:rsidP="00000000" w:rsidRDefault="00000000" w:rsidRPr="00000000" w14:paraId="000000C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sz w:val="22"/>
          <w:szCs w:val="22"/>
        </w:rPr>
      </w:pPr>
      <w:r w:rsidDel="00000000" w:rsidR="00000000" w:rsidRPr="00000000">
        <w:rPr>
          <w:rtl w:val="0"/>
        </w:rPr>
      </w:r>
    </w:p>
    <w:sdt>
      <w:sdtPr>
        <w:lock w:val="contentLocked"/>
        <w:id w:val="-1634373721"/>
        <w:tag w:val="goog_rdk_3"/>
      </w:sdtPr>
      <w:sdtContent>
        <w:tbl>
          <w:tblPr>
            <w:tblStyle w:val="Table4"/>
            <w:tblW w:w="106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
            <w:gridCol w:w="1380"/>
            <w:gridCol w:w="1770"/>
            <w:gridCol w:w="1605"/>
            <w:gridCol w:w="1335"/>
            <w:gridCol w:w="1230"/>
            <w:gridCol w:w="1230"/>
            <w:gridCol w:w="1515"/>
            <w:gridCol w:w="105"/>
            <w:tblGridChange w:id="0">
              <w:tblGrid>
                <w:gridCol w:w="465"/>
                <w:gridCol w:w="1380"/>
                <w:gridCol w:w="1770"/>
                <w:gridCol w:w="1605"/>
                <w:gridCol w:w="1335"/>
                <w:gridCol w:w="1230"/>
                <w:gridCol w:w="1230"/>
                <w:gridCol w:w="1515"/>
                <w:gridCol w:w="105"/>
              </w:tblGrid>
            </w:tblGridChange>
          </w:tblGrid>
          <w:tr>
            <w:trPr>
              <w:cantSplit w:val="0"/>
              <w:trHeight w:val="922" w:hRule="atLeast"/>
              <w:tblHeader w:val="0"/>
            </w:trPr>
            <w:tc>
              <w:tcPr>
                <w:gridSpan w:val="9"/>
              </w:tcPr>
              <w:p w:rsidR="00000000" w:rsidDel="00000000" w:rsidP="00000000" w:rsidRDefault="00000000" w:rsidRPr="00000000" w14:paraId="000000CA">
                <w:pPr>
                  <w:spacing w:after="80" w:before="80" w:lineRule="auto"/>
                  <w:jc w:val="center"/>
                  <w:rPr>
                    <w:rFonts w:ascii="Calibri" w:cs="Calibri" w:eastAsia="Calibri" w:hAnsi="Calibri"/>
                    <w:b w:val="1"/>
                    <w:bCs w:val="1"/>
                    <w:strike w:val="1"/>
                    <w:sz w:val="18"/>
                    <w:szCs w:val="18"/>
                  </w:rPr>
                </w:pPr>
                <w:r w:rsidDel="00000000" w:rsidR="00000000" w:rsidRPr="00000000">
                  <w:rPr>
                    <w:rFonts w:ascii="Calibri" w:cs="Calibri" w:eastAsia="Calibri" w:hAnsi="Calibri"/>
                    <w:b w:val="1"/>
                    <w:bCs w:val="1"/>
                    <w:sz w:val="18"/>
                    <w:szCs w:val="18"/>
                    <w:rtl w:val="0"/>
                  </w:rPr>
                  <w:t xml:space="preserve">ΕΝΙΣΧΥΣΕΙΣ ΗΣΣΟΝΟΣ ΣΗΜΑΣΙΑΣ (DE MINIMIS) ΠΟΥ ΕΧΟΥΝ ΧΟΡΗΓΗΘΕΙ ΣΤΗΝ «ΕΠΙΧΕΙΡΗΣΗ»  </w:t>
                </w:r>
                <w:r w:rsidDel="00000000" w:rsidR="00000000" w:rsidRPr="00000000">
                  <w:rPr>
                    <w:rtl w:val="0"/>
                  </w:rPr>
                </w:r>
              </w:p>
              <w:p w:rsidR="00000000" w:rsidDel="00000000" w:rsidP="00000000" w:rsidRDefault="00000000" w:rsidRPr="00000000" w14:paraId="000000CB">
                <w:pPr>
                  <w:spacing w:after="80" w:before="8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ΒΑΣΕΙ ΤΩΝ ΚΑΝ. (ΕΕ) 2023/2831, ΚΑΝ. (ΕΕ) 1407/2013, ΚΑΝ. (ΕΕ) 1408/2013 ΚΑΙ ΚΑΝ. (ΕΕ) 717/2014</w:t>
                </w:r>
              </w:p>
              <w:p w:rsidR="00000000" w:rsidDel="00000000" w:rsidP="00000000" w:rsidRDefault="00000000" w:rsidRPr="00000000" w14:paraId="000000CC">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(αφορά τον/την δικαιούχο της ενίσχυσης και τις επιχειρήσεις που τυχόν συνιστούν «ενιαία επιχείρηση» με την έννοια του Κανονισμού 2023/2831)</w:t>
                </w:r>
              </w:p>
            </w:tc>
          </w:tr>
          <w:tr>
            <w:trPr>
              <w:cantSplit w:val="0"/>
              <w:trHeight w:val="1139" w:hRule="atLeast"/>
              <w:tblHeader w:val="0"/>
            </w:trPr>
            <w:tc>
              <w:tcPr>
                <w:vAlign w:val="center"/>
              </w:tcPr>
              <w:p w:rsidR="00000000" w:rsidDel="00000000" w:rsidP="00000000" w:rsidRDefault="00000000" w:rsidRPr="00000000" w14:paraId="000000D5">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α/α</w:t>
                </w:r>
              </w:p>
            </w:tc>
            <w:tc>
              <w:tcPr>
                <w:vAlign w:val="center"/>
              </w:tcPr>
              <w:p w:rsidR="00000000" w:rsidDel="00000000" w:rsidP="00000000" w:rsidRDefault="00000000" w:rsidRPr="00000000" w14:paraId="000000D6">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ΕΠΩΝΥΜΙΑ &amp; ΑΦΜ ΔΙΚΑΙΟΥΧΟΥ</w:t>
                </w:r>
              </w:p>
            </w:tc>
            <w:tc>
              <w:tcPr>
                <w:vAlign w:val="center"/>
              </w:tcPr>
              <w:p w:rsidR="00000000" w:rsidDel="00000000" w:rsidP="00000000" w:rsidRDefault="00000000" w:rsidRPr="00000000" w14:paraId="000000D7">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ΟΝΟΜΑΣΙΑ ΠΡΟΓΡΑΜΜΑΤΟΣ &amp; ΦΟΡΕΑΣ ΧΟΡΗΓΗΣΗΣ ΤΗΣ ΕΝΙΣΧΥΣΗΣ</w:t>
                </w:r>
              </w:p>
            </w:tc>
            <w:tc>
              <w:tcPr>
                <w:vAlign w:val="center"/>
              </w:tcPr>
              <w:p w:rsidR="00000000" w:rsidDel="00000000" w:rsidP="00000000" w:rsidRDefault="00000000" w:rsidRPr="00000000" w14:paraId="000000D8">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ΕΦΑΡΜΟΣΤΕΟΣ ΚΑΝΟΝΙΣΜΟΣ DE MINIMIS</w:t>
                </w:r>
              </w:p>
            </w:tc>
            <w:tc>
              <w:tcPr>
                <w:vAlign w:val="center"/>
              </w:tcPr>
              <w:p w:rsidR="00000000" w:rsidDel="00000000" w:rsidP="00000000" w:rsidRDefault="00000000" w:rsidRPr="00000000" w14:paraId="000000D9">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ΑΡΙΘ.ΠΡΩΤ. &amp; ΗΜ/ΝΙΑ ΕΓΚΡΙΤΙΚΗΣ ΑΠΟΦΑΣΗΣ</w:t>
                </w:r>
              </w:p>
            </w:tc>
            <w:tc>
              <w:tcPr>
                <w:vAlign w:val="center"/>
              </w:tcPr>
              <w:p w:rsidR="00000000" w:rsidDel="00000000" w:rsidP="00000000" w:rsidRDefault="00000000" w:rsidRPr="00000000" w14:paraId="000000DA">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ΕΓΚΡΙΘΕΝ ΠΟΣΟ ΕΝΙΣΧΥΣΗΣ</w:t>
                </w:r>
              </w:p>
            </w:tc>
            <w:tc>
              <w:tcPr>
                <w:vAlign w:val="center"/>
              </w:tcPr>
              <w:p w:rsidR="00000000" w:rsidDel="00000000" w:rsidP="00000000" w:rsidRDefault="00000000" w:rsidRPr="00000000" w14:paraId="000000DB">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ΚΑΤΑΒΛΗΘΕΝ ΠΟΣΟ ΕΝΙΣΧΥΣΗΣ</w:t>
                </w:r>
              </w:p>
            </w:tc>
            <w:tc>
              <w:tcPr>
                <w:vAlign w:val="center"/>
              </w:tcPr>
              <w:p w:rsidR="00000000" w:rsidDel="00000000" w:rsidP="00000000" w:rsidRDefault="00000000" w:rsidRPr="00000000" w14:paraId="000000DC">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ΗΜΕΡΟΜΗΝΙΑ ΚΑΤΑΒΟΛΗΣ</w:t>
                </w:r>
              </w:p>
            </w:tc>
          </w:tr>
          <w:tr>
            <w:trPr>
              <w:cantSplit w:val="0"/>
              <w:trHeight w:val="465" w:hRule="atLeast"/>
              <w:tblHeader w:val="0"/>
            </w:trPr>
            <w:tc>
              <w:tcPr/>
              <w:p w:rsidR="00000000" w:rsidDel="00000000" w:rsidP="00000000" w:rsidRDefault="00000000" w:rsidRPr="00000000" w14:paraId="000000DD">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E">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F">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0">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1">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2">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3">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4">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5">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6">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7">
                <w:pPr>
                  <w:jc w:val="both"/>
                  <w:rPr>
                    <w:rFonts w:ascii="Calibri" w:cs="Calibri" w:eastAsia="Calibri" w:hAnsi="Calibri"/>
                    <w:b w:val="1"/>
                    <w:bCs w:val="1"/>
                    <w:sz w:val="22"/>
                    <w:szCs w:val="22"/>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0E8">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9">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A">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B">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C">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D">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E">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F">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F0">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F1">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F2">
                <w:pPr>
                  <w:jc w:val="both"/>
                  <w:rPr>
                    <w:rFonts w:ascii="Calibri" w:cs="Calibri" w:eastAsia="Calibri" w:hAnsi="Calibri"/>
                    <w:b w:val="1"/>
                    <w:bCs w:val="1"/>
                    <w:sz w:val="22"/>
                    <w:szCs w:val="22"/>
                  </w:rPr>
                </w:pPr>
                <w:r w:rsidDel="00000000" w:rsidR="00000000" w:rsidRPr="00000000">
                  <w:rPr>
                    <w:rtl w:val="0"/>
                  </w:rPr>
                </w:r>
              </w:p>
            </w:tc>
          </w:tr>
        </w:tbl>
      </w:sdtContent>
    </w:sdt>
    <w:p w:rsidR="00000000" w:rsidDel="00000000" w:rsidP="00000000" w:rsidRDefault="00000000" w:rsidRPr="00000000" w14:paraId="000000F3">
      <w:pPr>
        <w:jc w:val="both"/>
        <w:rPr>
          <w:rFonts w:ascii="Calibri" w:cs="Calibri" w:eastAsia="Calibri" w:hAnsi="Calibri"/>
          <w:i w:val="1"/>
          <w:iCs w:val="1"/>
          <w:color w:val="4bacc6"/>
          <w:sz w:val="22"/>
          <w:szCs w:val="22"/>
        </w:rPr>
      </w:pPr>
      <w:r w:rsidDel="00000000" w:rsidR="00000000" w:rsidRPr="00000000">
        <w:rPr>
          <w:rFonts w:ascii="Calibri" w:cs="Calibri" w:eastAsia="Calibri" w:hAnsi="Calibri"/>
          <w:i w:val="1"/>
          <w:iCs w:val="1"/>
          <w:color w:val="4bacc6"/>
          <w:sz w:val="22"/>
          <w:szCs w:val="22"/>
          <w:rtl w:val="0"/>
        </w:rPr>
        <w:t xml:space="preserve">*προσθέτονται σειρές στον πίνακα για όλες τις ενισχύσεις</w:t>
      </w:r>
    </w:p>
    <w:p w:rsidR="00000000" w:rsidDel="00000000" w:rsidP="00000000" w:rsidRDefault="00000000" w:rsidRPr="00000000" w14:paraId="000000F4">
      <w:pPr>
        <w:ind w:left="284" w:firstLine="0"/>
        <w:jc w:val="both"/>
        <w:rPr>
          <w:rFonts w:ascii="Calibri" w:cs="Calibri" w:eastAsia="Calibri" w:hAnsi="Calibri"/>
          <w:i w:val="1"/>
          <w:iCs w:val="1"/>
          <w:color w:val="4bacc6"/>
          <w:sz w:val="22"/>
          <w:szCs w:val="22"/>
        </w:rPr>
      </w:pPr>
      <w:r w:rsidDel="00000000" w:rsidR="00000000" w:rsidRPr="00000000">
        <w:rPr>
          <w:rtl w:val="0"/>
        </w:rPr>
      </w:r>
    </w:p>
    <w:p w:rsidR="00000000" w:rsidDel="00000000" w:rsidP="00000000" w:rsidRDefault="00000000" w:rsidRPr="00000000" w14:paraId="000000F5">
      <w:pPr>
        <w:ind w:left="284" w:firstLine="0"/>
        <w:jc w:val="both"/>
        <w:rPr>
          <w:rFonts w:ascii="Calibri" w:cs="Calibri" w:eastAsia="Calibri" w:hAnsi="Calibri"/>
          <w:strike w:val="1"/>
          <w:sz w:val="22"/>
          <w:szCs w:val="22"/>
        </w:rPr>
      </w:pPr>
      <w:r w:rsidDel="00000000" w:rsidR="00000000" w:rsidRPr="00000000">
        <w:rPr>
          <w:rFonts w:ascii="Calibri" w:cs="Calibri" w:eastAsia="Calibri" w:hAnsi="Calibri"/>
          <w:b w:val="1"/>
          <w:bCs w:val="1"/>
          <w:sz w:val="22"/>
          <w:szCs w:val="22"/>
          <w:rtl w:val="0"/>
        </w:rPr>
        <w:t xml:space="preserve">ΣΤ.</w:t>
      </w:r>
      <w:r w:rsidDel="00000000" w:rsidR="00000000" w:rsidRPr="00000000">
        <w:rPr>
          <w:rFonts w:ascii="Calibri" w:cs="Calibri" w:eastAsia="Calibri" w:hAnsi="Calibri"/>
          <w:sz w:val="22"/>
          <w:szCs w:val="22"/>
          <w:rtl w:val="0"/>
        </w:rPr>
        <w:t xml:space="preserve"> Η ενίσχυση ήσσονος σημασίας που πρόκειται να μου χορηγηθεί, βάσει του εν λόγω Κανονισμού Ήσσονος Σημασίας …… </w:t>
      </w:r>
      <w:r w:rsidDel="00000000" w:rsidR="00000000" w:rsidRPr="00000000">
        <w:rPr>
          <w:rFonts w:ascii="Calibri" w:cs="Calibri" w:eastAsia="Calibri" w:hAnsi="Calibri"/>
          <w:i w:val="1"/>
          <w:iCs w:val="1"/>
          <w:color w:val="4bacc6"/>
          <w:sz w:val="22"/>
          <w:szCs w:val="22"/>
          <w:rtl w:val="0"/>
        </w:rPr>
        <w:t xml:space="preserve">(αναφέρεται ο Καν. deminimis)</w:t>
      </w:r>
      <w:r w:rsidDel="00000000" w:rsidR="00000000" w:rsidRPr="00000000">
        <w:rPr>
          <w:rFonts w:ascii="Calibri" w:cs="Calibri" w:eastAsia="Calibri" w:hAnsi="Calibri"/>
          <w:sz w:val="22"/>
          <w:szCs w:val="22"/>
          <w:rtl w:val="0"/>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Del="00000000" w:rsidR="00000000" w:rsidRPr="00000000">
        <w:rPr>
          <w:rFonts w:ascii="Calibri" w:cs="Calibri" w:eastAsia="Calibri" w:hAnsi="Calibri"/>
          <w:b w:val="1"/>
          <w:bCs w:val="1"/>
          <w:sz w:val="22"/>
          <w:szCs w:val="22"/>
          <w:rtl w:val="0"/>
        </w:rPr>
        <w:t xml:space="preserve">300.000 ευρώ</w:t>
      </w:r>
      <w:r w:rsidDel="00000000" w:rsidR="00000000" w:rsidRPr="00000000">
        <w:rPr>
          <w:rFonts w:ascii="Calibri" w:cs="Calibri" w:eastAsia="Calibri" w:hAnsi="Calibri"/>
          <w:sz w:val="22"/>
          <w:szCs w:val="22"/>
          <w:rtl w:val="0"/>
        </w:rPr>
        <w:t xml:space="preserve"> σε περίοδο τριών ετών από την αίτηση (υπολογιζόμενα σε κυλιόμενη ημερολογιακή βάση). </w:t>
      </w:r>
      <w:r w:rsidDel="00000000" w:rsidR="00000000" w:rsidRPr="00000000">
        <w:rPr>
          <w:rtl w:val="0"/>
        </w:rPr>
      </w:r>
    </w:p>
    <w:p w:rsidR="00000000" w:rsidDel="00000000" w:rsidP="00000000" w:rsidRDefault="00000000" w:rsidRPr="00000000" w14:paraId="000000F6">
      <w:pPr>
        <w:jc w:val="both"/>
        <w:rPr>
          <w:rFonts w:ascii="Calibri" w:cs="Calibri" w:eastAsia="Calibri" w:hAnsi="Calibri"/>
          <w:strike w:val="1"/>
          <w:sz w:val="22"/>
          <w:szCs w:val="22"/>
        </w:rPr>
      </w:pPr>
      <w:r w:rsidDel="00000000" w:rsidR="00000000" w:rsidRPr="00000000">
        <w:rPr>
          <w:rtl w:val="0"/>
        </w:rPr>
      </w:r>
    </w:p>
    <w:p w:rsidR="00000000" w:rsidDel="00000000" w:rsidP="00000000" w:rsidRDefault="00000000" w:rsidRPr="00000000" w14:paraId="000000F7">
      <w:pPr>
        <w:ind w:left="284"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Ζ</w:t>
      </w:r>
      <w:r w:rsidDel="00000000" w:rsidR="00000000" w:rsidRPr="00000000">
        <w:rPr>
          <w:rFonts w:ascii="Calibri" w:cs="Calibri" w:eastAsia="Calibri" w:hAnsi="Calibri"/>
          <w:sz w:val="22"/>
          <w:szCs w:val="22"/>
          <w:rtl w:val="0"/>
        </w:rPr>
        <w:t xml:space="preserve">.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rsidR="00000000" w:rsidDel="00000000" w:rsidP="00000000" w:rsidRDefault="00000000" w:rsidRPr="00000000" w14:paraId="000000F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9">
      <w:pPr>
        <w:ind w:left="284"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Η. </w:t>
      </w:r>
      <w:r w:rsidDel="00000000" w:rsidR="00000000" w:rsidRPr="00000000">
        <w:rPr>
          <w:rFonts w:ascii="Calibri" w:cs="Calibri" w:eastAsia="Calibri" w:hAnsi="Calibri"/>
          <w:sz w:val="22"/>
          <w:szCs w:val="22"/>
          <w:rtl w:val="0"/>
        </w:rPr>
        <w:t xml:space="preserve">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rsidR="00000000" w:rsidDel="00000000" w:rsidP="00000000" w:rsidRDefault="00000000" w:rsidRPr="00000000" w14:paraId="000000FA">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B">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C">
      <w:pPr>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Ημερομηνία:      ……/……/……….</w:t>
      </w:r>
    </w:p>
    <w:p w:rsidR="00000000" w:rsidDel="00000000" w:rsidP="00000000" w:rsidRDefault="00000000" w:rsidRPr="00000000" w14:paraId="000000FD">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E">
      <w:pPr>
        <w:ind w:left="72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Ο – Η Δηλ.</w:t>
      </w:r>
    </w:p>
    <w:p w:rsidR="00000000" w:rsidDel="00000000" w:rsidP="00000000" w:rsidRDefault="00000000" w:rsidRPr="00000000" w14:paraId="000000FF">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0">
      <w:pPr>
        <w:ind w:left="7200" w:firstLine="0"/>
        <w:jc w:val="center"/>
        <w:rPr>
          <w:rFonts w:ascii="Calibri" w:cs="Calibri" w:eastAsia="Calibri" w:hAnsi="Calibri"/>
        </w:rPr>
      </w:pPr>
      <w:r w:rsidDel="00000000" w:rsidR="00000000" w:rsidRPr="00000000">
        <w:rPr>
          <w:rFonts w:ascii="Calibri" w:cs="Calibri" w:eastAsia="Calibri" w:hAnsi="Calibri"/>
          <w:sz w:val="22"/>
          <w:szCs w:val="22"/>
          <w:rtl w:val="0"/>
        </w:rPr>
        <w:t xml:space="preserve">        (Υπογραφή)</w:t>
      </w:r>
      <w:r w:rsidDel="00000000" w:rsidR="00000000" w:rsidRPr="00000000">
        <w:rPr>
          <w:rtl w:val="0"/>
        </w:rPr>
      </w:r>
    </w:p>
    <w:sectPr>
      <w:footerReference r:id="rId8" w:type="default"/>
      <w:pgSz w:h="16838" w:w="11906" w:orient="portrait"/>
      <w:pgMar w:bottom="1276" w:top="568" w:left="851"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tabs>
        <w:tab w:val="center" w:leader="none" w:pos="4153"/>
        <w:tab w:val="right" w:leader="none" w:pos="8306"/>
      </w:tabs>
      <w:jc w:val="center"/>
      <w:rPr/>
    </w:pPr>
    <w:r w:rsidDel="00000000" w:rsidR="00000000" w:rsidRPr="00000000">
      <w:rPr>
        <w:rFonts w:ascii="Calibri" w:cs="Calibri" w:eastAsia="Calibri" w:hAnsi="Calibri"/>
        <w:sz w:val="22"/>
        <w:szCs w:val="22"/>
      </w:rPr>
      <w:drawing>
        <wp:inline distB="0" distT="0" distL="0" distR="0">
          <wp:extent cx="5704840" cy="55245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04840" cy="55245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1">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0000ff"/>
            <w:sz w:val="20"/>
            <w:szCs w:val="20"/>
            <w:u w:val="single"/>
            <w:rtl w:val="0"/>
          </w:rPr>
          <w:t xml:space="preserve">https://eur-lex.europa.eu/legal-content/EL/TXT/HTML/?uri=OJ:L_202302831&amp;qid=1703674493315#d1e472-1-1</w:t>
        </w:r>
      </w:hyperlink>
      <w:r w:rsidDel="00000000" w:rsidR="00000000" w:rsidRPr="00000000">
        <w:rPr>
          <w:sz w:val="20"/>
          <w:szCs w:val="20"/>
          <w:rtl w:val="0"/>
        </w:rPr>
        <w:t xml:space="preserve"> </w:t>
      </w:r>
    </w:p>
  </w:footnote>
  <w:footnote w:id="1">
    <w:p w:rsidR="00000000" w:rsidDel="00000000" w:rsidP="00000000" w:rsidRDefault="00000000" w:rsidRPr="00000000" w14:paraId="00000102">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Αναγράφεται από τον ενδιαφερόμενο πολίτη ή Αρχή ή η Υπηρεσία του δημόσιου τομέα, που απευθύνεται η αίτηση.</w:t>
      </w:r>
      <w:r w:rsidDel="00000000" w:rsidR="00000000" w:rsidRPr="00000000">
        <w:rPr>
          <w:rtl w:val="0"/>
        </w:rPr>
      </w:r>
    </w:p>
  </w:footnote>
  <w:footnote w:id="2">
    <w:p w:rsidR="00000000" w:rsidDel="00000000" w:rsidP="00000000" w:rsidRDefault="00000000" w:rsidRPr="00000000" w14:paraId="00000103">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Αναγράφεται ολογράφως.</w:t>
      </w:r>
      <w:r w:rsidDel="00000000" w:rsidR="00000000" w:rsidRPr="00000000">
        <w:rPr>
          <w:rtl w:val="0"/>
        </w:rPr>
      </w:r>
    </w:p>
  </w:footnote>
  <w:footnote w:id="3">
    <w:p w:rsidR="00000000" w:rsidDel="00000000" w:rsidP="00000000" w:rsidRDefault="00000000" w:rsidRPr="00000000" w14:paraId="00000104">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sidDel="00000000" w:rsidR="00000000" w:rsidRPr="00000000">
        <w:rPr>
          <w:rtl w:val="0"/>
        </w:rPr>
      </w:r>
    </w:p>
  </w:footnote>
  <w:footnote w:id="4">
    <w:p w:rsidR="00000000" w:rsidDel="00000000" w:rsidP="00000000" w:rsidRDefault="00000000" w:rsidRPr="00000000" w14:paraId="00000105">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Στην «ενιαία επιχείρηση» περιλαμβάνονται όλες οι επιχειρήσεις που έχουν τουλάχιστον μία από τις ακόλουθες σχέσεις μεταξύ τους:</w:t>
      </w:r>
    </w:p>
    <w:p w:rsidR="00000000" w:rsidDel="00000000" w:rsidP="00000000" w:rsidRDefault="00000000" w:rsidRPr="00000000" w14:paraId="00000106">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α) μια επιχείρηση κατέχει την πλειοψηφία των δικαιωμάτων ψήφου των μετόχων ή των εταίρων άλλης επιχείρησης˙</w:t>
      </w:r>
    </w:p>
    <w:p w:rsidR="00000000" w:rsidDel="00000000" w:rsidP="00000000" w:rsidRDefault="00000000" w:rsidRPr="00000000" w14:paraId="00000107">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rsidR="00000000" w:rsidDel="00000000" w:rsidP="00000000" w:rsidRDefault="00000000" w:rsidRPr="00000000" w14:paraId="00000108">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rsidR="00000000" w:rsidDel="00000000" w:rsidP="00000000" w:rsidRDefault="00000000" w:rsidRPr="00000000" w14:paraId="00000109">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rsidR="00000000" w:rsidDel="00000000" w:rsidP="00000000" w:rsidRDefault="00000000" w:rsidRPr="00000000" w14:paraId="0000010A">
      <w:pPr>
        <w:jc w:val="both"/>
        <w:rPr>
          <w:sz w:val="20"/>
          <w:szCs w:val="20"/>
        </w:rPr>
      </w:pPr>
      <w:r w:rsidDel="00000000" w:rsidR="00000000" w:rsidRPr="00000000">
        <w:rPr>
          <w:rFonts w:ascii="Arial" w:cs="Arial" w:eastAsia="Arial" w:hAnsi="Arial"/>
          <w:sz w:val="20"/>
          <w:szCs w:val="20"/>
          <w:rtl w:val="0"/>
        </w:rPr>
        <w:t xml:space="preserve">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r w:rsidDel="00000000" w:rsidR="00000000" w:rsidRPr="00000000">
        <w:rPr>
          <w:rtl w:val="0"/>
        </w:rPr>
      </w:r>
    </w:p>
  </w:footnote>
  <w:footnote w:id="5">
    <w:p w:rsidR="00000000" w:rsidDel="00000000" w:rsidP="00000000" w:rsidRDefault="00000000" w:rsidRPr="00000000" w14:paraId="0000010B">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6">
    <w:p w:rsidR="00000000" w:rsidDel="00000000" w:rsidP="00000000" w:rsidRDefault="00000000" w:rsidRPr="00000000" w14:paraId="0000010C">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sidDel="00000000" w:rsidR="00000000" w:rsidRPr="00000000">
        <w:rPr>
          <w:rtl w:val="0"/>
        </w:rPr>
      </w:r>
    </w:p>
  </w:footnote>
  <w:footnote w:id="7">
    <w:p w:rsidR="00000000" w:rsidDel="00000000" w:rsidP="00000000" w:rsidRDefault="00000000" w:rsidRPr="00000000" w14:paraId="0000010D">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r w:rsidDel="00000000" w:rsidR="00000000" w:rsidRPr="00000000">
        <w:rPr>
          <w:rtl w:val="0"/>
        </w:rPr>
      </w:r>
    </w:p>
  </w:footnote>
  <w:footnote w:id="8">
    <w:p w:rsidR="00000000" w:rsidDel="00000000" w:rsidP="00000000" w:rsidRDefault="00000000" w:rsidRPr="00000000" w14:paraId="0000010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προϊόντα αλιείας και υδατοκαλλιέργειας νοούνται τα προϊόντα που ορίζονται στο άρθρο 5 στοιχεία α) και β) του κανονισμού (ΕΕ) 1379/2013.</w:t>
      </w:r>
      <w:r w:rsidDel="00000000" w:rsidR="00000000" w:rsidRPr="00000000">
        <w:rPr>
          <w:rtl w:val="0"/>
        </w:rPr>
      </w:r>
    </w:p>
  </w:footnote>
  <w:footnote w:id="9">
    <w:p w:rsidR="00000000" w:rsidDel="00000000" w:rsidP="00000000" w:rsidRDefault="00000000" w:rsidRPr="00000000" w14:paraId="0000010F">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10">
    <w:p w:rsidR="00000000" w:rsidDel="00000000" w:rsidP="00000000" w:rsidRDefault="00000000" w:rsidRPr="00000000" w14:paraId="00000110">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Ως </w:t>
      </w:r>
      <w:r w:rsidDel="00000000" w:rsidR="00000000" w:rsidRPr="00000000">
        <w:rPr>
          <w:rFonts w:ascii="Arial" w:cs="Arial" w:eastAsia="Arial" w:hAnsi="Arial"/>
          <w:sz w:val="20"/>
          <w:szCs w:val="20"/>
          <w:rtl w:val="0"/>
        </w:rPr>
        <w:t xml:space="preserve">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sidDel="00000000" w:rsidR="00000000" w:rsidRPr="00000000">
        <w:rPr>
          <w:rtl w:val="0"/>
        </w:rPr>
      </w:r>
    </w:p>
  </w:footnote>
  <w:footnote w:id="11">
    <w:p w:rsidR="00000000" w:rsidDel="00000000" w:rsidP="00000000" w:rsidRDefault="00000000" w:rsidRPr="00000000" w14:paraId="00000111">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r w:rsidDel="00000000" w:rsidR="00000000" w:rsidRPr="00000000">
        <w:rPr>
          <w:rtl w:val="0"/>
        </w:rPr>
      </w:r>
    </w:p>
  </w:footnote>
  <w:footnote w:id="12">
    <w:p w:rsidR="00000000" w:rsidDel="00000000" w:rsidP="00000000" w:rsidRDefault="00000000" w:rsidRPr="00000000" w14:paraId="00000112">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Del="00000000" w:rsidR="00000000" w:rsidRPr="00000000">
        <w:rPr>
          <w:rtl w:val="0"/>
        </w:rPr>
      </w:r>
    </w:p>
  </w:footnote>
  <w:footnote w:id="13">
    <w:p w:rsidR="00000000" w:rsidDel="00000000" w:rsidP="00000000" w:rsidRDefault="00000000" w:rsidRPr="00000000" w14:paraId="00000113">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Del="00000000" w:rsidR="00000000" w:rsidRPr="00000000">
        <w:rPr>
          <w:rtl w:val="0"/>
        </w:rPr>
      </w:r>
    </w:p>
  </w:footnote>
  <w:footnote w:id="14">
    <w:p w:rsidR="00000000" w:rsidDel="00000000" w:rsidP="00000000" w:rsidRDefault="00000000" w:rsidRPr="00000000" w14:paraId="00000114">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Roman"/>
      <w:lvlText w:val="%1)"/>
      <w:lvlJc w:val="left"/>
      <w:pPr>
        <w:ind w:left="1480" w:hanging="360"/>
      </w:pPr>
      <w:rPr>
        <w:u w:val="none"/>
      </w:rPr>
    </w:lvl>
    <w:lvl w:ilvl="1">
      <w:start w:val="1"/>
      <w:numFmt w:val="lowerLetter"/>
      <w:lvlText w:val="%2."/>
      <w:lvlJc w:val="left"/>
      <w:pPr>
        <w:ind w:left="2200" w:hanging="360"/>
      </w:pPr>
      <w:rPr>
        <w:u w:val="none"/>
      </w:rPr>
    </w:lvl>
    <w:lvl w:ilvl="2">
      <w:start w:val="1"/>
      <w:numFmt w:val="lowerRoman"/>
      <w:lvlText w:val="%3."/>
      <w:lvlJc w:val="right"/>
      <w:pPr>
        <w:ind w:left="2920" w:hanging="180"/>
      </w:pPr>
      <w:rPr>
        <w:u w:val="none"/>
      </w:rPr>
    </w:lvl>
    <w:lvl w:ilvl="3">
      <w:start w:val="1"/>
      <w:numFmt w:val="decimal"/>
      <w:lvlText w:val="%4."/>
      <w:lvlJc w:val="left"/>
      <w:pPr>
        <w:ind w:left="3640" w:hanging="360"/>
      </w:pPr>
      <w:rPr>
        <w:u w:val="none"/>
      </w:rPr>
    </w:lvl>
    <w:lvl w:ilvl="4">
      <w:start w:val="1"/>
      <w:numFmt w:val="lowerLetter"/>
      <w:lvlText w:val="%5."/>
      <w:lvlJc w:val="left"/>
      <w:pPr>
        <w:ind w:left="4360" w:hanging="360"/>
      </w:pPr>
      <w:rPr>
        <w:u w:val="none"/>
      </w:rPr>
    </w:lvl>
    <w:lvl w:ilvl="5">
      <w:start w:val="1"/>
      <w:numFmt w:val="lowerRoman"/>
      <w:lvlText w:val="%6."/>
      <w:lvlJc w:val="right"/>
      <w:pPr>
        <w:ind w:left="5080" w:hanging="180"/>
      </w:pPr>
      <w:rPr>
        <w:u w:val="none"/>
      </w:rPr>
    </w:lvl>
    <w:lvl w:ilvl="6">
      <w:start w:val="1"/>
      <w:numFmt w:val="decimal"/>
      <w:lvlText w:val="%7."/>
      <w:lvlJc w:val="left"/>
      <w:pPr>
        <w:ind w:left="5800" w:hanging="360"/>
      </w:pPr>
      <w:rPr>
        <w:u w:val="none"/>
      </w:rPr>
    </w:lvl>
    <w:lvl w:ilvl="7">
      <w:start w:val="1"/>
      <w:numFmt w:val="lowerLetter"/>
      <w:lvlText w:val="%8."/>
      <w:lvlJc w:val="left"/>
      <w:pPr>
        <w:ind w:left="6520" w:hanging="360"/>
      </w:pPr>
      <w:rPr>
        <w:u w:val="none"/>
      </w:rPr>
    </w:lvl>
    <w:lvl w:ilvl="8">
      <w:start w:val="1"/>
      <w:numFmt w:val="lowerRoman"/>
      <w:lvlText w:val="%9."/>
      <w:lvlJc w:val="right"/>
      <w:pPr>
        <w:ind w:left="724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Dapanes" w:customStyle="1">
    <w:name w:val="Dapanes"/>
    <w:basedOn w:val="a"/>
    <w:rsid w:val="00262224"/>
    <w:pPr>
      <w:keepNext w:val="1"/>
      <w:keepLines w:val="1"/>
      <w:widowControl w:val="0"/>
      <w:overflowPunct w:val="0"/>
      <w:autoSpaceDE w:val="0"/>
      <w:autoSpaceDN w:val="0"/>
      <w:adjustRightInd w:val="0"/>
      <w:jc w:val="both"/>
      <w:textAlignment w:val="baseline"/>
    </w:pPr>
    <w:rPr>
      <w:rFonts w:ascii="Arial" w:hAnsi="Arial"/>
      <w:b w:val="1"/>
      <w:sz w:val="20"/>
      <w:szCs w:val="20"/>
      <w:lang w:eastAsia="en-US"/>
    </w:rPr>
  </w:style>
  <w:style w:type="table" w:styleId="a3">
    <w:name w:val="Table Grid"/>
    <w:basedOn w:val="a1"/>
    <w:rsid w:val="0026222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4">
    <w:name w:val="Strong"/>
    <w:qFormat w:val="1"/>
    <w:rsid w:val="00262224"/>
    <w:rPr>
      <w:b w:val="1"/>
      <w:bCs w:val="1"/>
      <w:sz w:val="24"/>
      <w:szCs w:val="24"/>
      <w:lang w:bidi="ar-SA" w:eastAsia="en-GB" w:val="en-GB"/>
    </w:rPr>
  </w:style>
  <w:style w:type="paragraph" w:styleId="2">
    <w:name w:val="List Number 2"/>
    <w:basedOn w:val="a"/>
    <w:rsid w:val="00262224"/>
    <w:pPr>
      <w:numPr>
        <w:numId w:val="1"/>
      </w:numPr>
      <w:spacing w:after="240"/>
      <w:jc w:val="both"/>
    </w:pPr>
    <w:rPr>
      <w:lang w:eastAsia="en-GB" w:val="en-GB"/>
    </w:rPr>
  </w:style>
  <w:style w:type="paragraph" w:styleId="ListNumber2Level2" w:customStyle="1">
    <w:name w:val="List Number 2 (Level 2)"/>
    <w:basedOn w:val="a"/>
    <w:rsid w:val="00262224"/>
    <w:pPr>
      <w:numPr>
        <w:ilvl w:val="1"/>
        <w:numId w:val="1"/>
      </w:numPr>
      <w:spacing w:after="240"/>
      <w:jc w:val="both"/>
    </w:pPr>
    <w:rPr>
      <w:lang w:eastAsia="en-GB" w:val="en-GB"/>
    </w:rPr>
  </w:style>
  <w:style w:type="paragraph" w:styleId="ListNumber2Level3" w:customStyle="1">
    <w:name w:val="List Number 2 (Level 3)"/>
    <w:basedOn w:val="a"/>
    <w:rsid w:val="00262224"/>
    <w:pPr>
      <w:numPr>
        <w:ilvl w:val="2"/>
        <w:numId w:val="1"/>
      </w:numPr>
      <w:spacing w:after="240"/>
      <w:jc w:val="both"/>
    </w:pPr>
    <w:rPr>
      <w:lang w:eastAsia="en-GB" w:val="en-GB"/>
    </w:rPr>
  </w:style>
  <w:style w:type="paragraph" w:styleId="1" w:customStyle="1">
    <w:name w:val="1"/>
    <w:basedOn w:val="a"/>
    <w:rsid w:val="00262224"/>
    <w:pPr>
      <w:numPr>
        <w:ilvl w:val="3"/>
        <w:numId w:val="1"/>
      </w:numPr>
      <w:spacing w:after="240"/>
      <w:ind w:left="3901" w:hanging="703"/>
      <w:jc w:val="both"/>
    </w:pPr>
    <w:rPr>
      <w:lang w:eastAsia="en-GB" w:val="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styleId="CharChar" w:customStyle="1">
    <w:name w:val="Char Char"/>
    <w:basedOn w:val="a"/>
    <w:rsid w:val="00CB1C39"/>
    <w:pPr>
      <w:tabs>
        <w:tab w:val="num" w:pos="3912"/>
      </w:tabs>
      <w:spacing w:after="240"/>
      <w:ind w:left="3901" w:hanging="703"/>
      <w:jc w:val="both"/>
    </w:pPr>
    <w:rPr>
      <w:lang w:eastAsia="en-GB" w:val="en-GB"/>
    </w:rPr>
  </w:style>
  <w:style w:type="paragraph" w:styleId="a5">
    <w:name w:val="footnote text"/>
    <w:basedOn w:val="a"/>
    <w:semiHidden w:val="1"/>
    <w:rsid w:val="0003548C"/>
    <w:pPr>
      <w:spacing w:after="240"/>
      <w:ind w:left="357" w:hanging="357"/>
      <w:jc w:val="both"/>
    </w:pPr>
    <w:rPr>
      <w:sz w:val="20"/>
      <w:szCs w:val="20"/>
      <w:lang w:eastAsia="en-US"/>
    </w:rPr>
  </w:style>
  <w:style w:type="character" w:styleId="a6">
    <w:name w:val="footnote reference"/>
    <w:semiHidden w:val="1"/>
    <w:rsid w:val="0003548C"/>
    <w:rPr>
      <w:sz w:val="24"/>
      <w:szCs w:val="24"/>
      <w:vertAlign w:val="superscript"/>
      <w:lang w:bidi="ar-SA" w:eastAsia="en-GB" w:val="en-GB"/>
    </w:rPr>
  </w:style>
  <w:style w:type="paragraph" w:styleId="CharCharCharCharCharCharCharCharChar" w:customStyle="1">
    <w:name w:val="Char Char Char Char Char Char Char Char Char"/>
    <w:basedOn w:val="a"/>
    <w:rsid w:val="00365496"/>
    <w:pPr>
      <w:tabs>
        <w:tab w:val="num" w:pos="3912"/>
      </w:tabs>
      <w:spacing w:after="240"/>
      <w:ind w:left="3901" w:hanging="703"/>
      <w:jc w:val="both"/>
    </w:pPr>
    <w:rPr>
      <w:lang w:eastAsia="en-GB" w:val="en-GB"/>
    </w:rPr>
  </w:style>
  <w:style w:type="paragraph" w:styleId="a7">
    <w:name w:val="header"/>
    <w:basedOn w:val="a"/>
    <w:link w:val="Char"/>
    <w:uiPriority w:val="99"/>
    <w:semiHidden w:val="1"/>
    <w:unhideWhenUsed w:val="1"/>
    <w:rsid w:val="00F44AE2"/>
    <w:pPr>
      <w:tabs>
        <w:tab w:val="center" w:pos="4153"/>
        <w:tab w:val="right" w:pos="8306"/>
      </w:tabs>
    </w:pPr>
  </w:style>
  <w:style w:type="character" w:styleId="Char" w:customStyle="1">
    <w:name w:val="Κεφαλίδα Char"/>
    <w:basedOn w:val="a0"/>
    <w:link w:val="a7"/>
    <w:uiPriority w:val="99"/>
    <w:semiHidden w:val="1"/>
    <w:rsid w:val="00F44AE2"/>
  </w:style>
  <w:style w:type="paragraph" w:styleId="a8">
    <w:name w:val="footer"/>
    <w:basedOn w:val="a"/>
    <w:link w:val="Char0"/>
    <w:uiPriority w:val="99"/>
    <w:unhideWhenUsed w:val="1"/>
    <w:rsid w:val="00F44AE2"/>
    <w:pPr>
      <w:tabs>
        <w:tab w:val="center" w:pos="4153"/>
        <w:tab w:val="right" w:pos="8306"/>
      </w:tabs>
    </w:pPr>
  </w:style>
  <w:style w:type="character" w:styleId="Char0" w:customStyle="1">
    <w:name w:val="Υποσέλιδο Char"/>
    <w:basedOn w:val="a0"/>
    <w:link w:val="a8"/>
    <w:uiPriority w:val="99"/>
    <w:rsid w:val="00F44AE2"/>
  </w:style>
  <w:style w:type="paragraph" w:styleId="a9">
    <w:name w:val="endnote text"/>
    <w:basedOn w:val="a"/>
    <w:link w:val="Char1"/>
    <w:uiPriority w:val="99"/>
    <w:unhideWhenUsed w:val="1"/>
    <w:rsid w:val="007D4E9C"/>
    <w:rPr>
      <w:sz w:val="20"/>
      <w:szCs w:val="20"/>
    </w:rPr>
  </w:style>
  <w:style w:type="character" w:styleId="Char1" w:customStyle="1">
    <w:name w:val="Κείμενο σημείωσης τέλους Char"/>
    <w:basedOn w:val="a0"/>
    <w:link w:val="a9"/>
    <w:uiPriority w:val="99"/>
    <w:rsid w:val="007D4E9C"/>
  </w:style>
  <w:style w:type="character" w:styleId="aa">
    <w:name w:val="endnote reference"/>
    <w:uiPriority w:val="99"/>
    <w:semiHidden w:val="1"/>
    <w:unhideWhenUsed w:val="1"/>
    <w:rsid w:val="007D4E9C"/>
    <w:rPr>
      <w:sz w:val="24"/>
      <w:szCs w:val="24"/>
      <w:vertAlign w:val="superscript"/>
      <w:lang w:bidi="ar-SA" w:eastAsia="en-GB" w:val="en-GB"/>
    </w:rPr>
  </w:style>
  <w:style w:type="paragraph" w:styleId="ab">
    <w:name w:val="Balloon Text"/>
    <w:basedOn w:val="a"/>
    <w:link w:val="Char2"/>
    <w:uiPriority w:val="99"/>
    <w:semiHidden w:val="1"/>
    <w:unhideWhenUsed w:val="1"/>
    <w:rsid w:val="00054DB6"/>
    <w:rPr>
      <w:rFonts w:ascii="Tahoma" w:cs="Tahoma" w:hAnsi="Tahoma"/>
      <w:sz w:val="16"/>
      <w:szCs w:val="16"/>
    </w:rPr>
  </w:style>
  <w:style w:type="character" w:styleId="Char2" w:customStyle="1">
    <w:name w:val="Κείμενο πλαισίου Char"/>
    <w:basedOn w:val="a0"/>
    <w:link w:val="ab"/>
    <w:uiPriority w:val="99"/>
    <w:semiHidden w:val="1"/>
    <w:rsid w:val="00054DB6"/>
    <w:rPr>
      <w:rFonts w:ascii="Tahoma" w:cs="Tahoma" w:hAnsi="Tahoma"/>
      <w:sz w:val="16"/>
      <w:szCs w:val="16"/>
    </w:rPr>
  </w:style>
  <w:style w:type="paragraph" w:styleId="ac">
    <w:name w:val="List Paragraph"/>
    <w:basedOn w:val="a"/>
    <w:uiPriority w:val="34"/>
    <w:qFormat w:val="1"/>
    <w:rsid w:val="00054DB6"/>
    <w:pPr>
      <w:ind w:left="720"/>
      <w:contextualSpacing w:val="1"/>
    </w:pPr>
  </w:style>
  <w:style w:type="character" w:styleId="ad">
    <w:name w:val="annotation reference"/>
    <w:basedOn w:val="a0"/>
    <w:uiPriority w:val="99"/>
    <w:semiHidden w:val="1"/>
    <w:unhideWhenUsed w:val="1"/>
    <w:rsid w:val="00117887"/>
    <w:rPr>
      <w:sz w:val="16"/>
      <w:szCs w:val="16"/>
    </w:rPr>
  </w:style>
  <w:style w:type="paragraph" w:styleId="ae">
    <w:name w:val="annotation text"/>
    <w:basedOn w:val="a"/>
    <w:link w:val="Char3"/>
    <w:uiPriority w:val="99"/>
    <w:semiHidden w:val="1"/>
    <w:unhideWhenUsed w:val="1"/>
    <w:rsid w:val="00117887"/>
    <w:rPr>
      <w:sz w:val="20"/>
      <w:szCs w:val="20"/>
    </w:rPr>
  </w:style>
  <w:style w:type="character" w:styleId="Char3" w:customStyle="1">
    <w:name w:val="Κείμενο σχολίου Char"/>
    <w:basedOn w:val="a0"/>
    <w:link w:val="ae"/>
    <w:uiPriority w:val="99"/>
    <w:semiHidden w:val="1"/>
    <w:rsid w:val="00117887"/>
  </w:style>
  <w:style w:type="paragraph" w:styleId="af">
    <w:name w:val="annotation subject"/>
    <w:basedOn w:val="ae"/>
    <w:next w:val="ae"/>
    <w:link w:val="Char4"/>
    <w:uiPriority w:val="99"/>
    <w:semiHidden w:val="1"/>
    <w:unhideWhenUsed w:val="1"/>
    <w:rsid w:val="00117887"/>
    <w:rPr>
      <w:b w:val="1"/>
      <w:bCs w:val="1"/>
    </w:rPr>
  </w:style>
  <w:style w:type="character" w:styleId="Char4" w:customStyle="1">
    <w:name w:val="Θέμα σχολίου Char"/>
    <w:basedOn w:val="Char3"/>
    <w:link w:val="af"/>
    <w:uiPriority w:val="99"/>
    <w:semiHidden w:val="1"/>
    <w:rsid w:val="00117887"/>
    <w:rPr>
      <w:b w:val="1"/>
      <w:bCs w:val="1"/>
    </w:rPr>
  </w:style>
  <w:style w:type="table" w:styleId="10" w:customStyle="1">
    <w:name w:val="Πλέγμα πίνακα1"/>
    <w:basedOn w:val="a1"/>
    <w:next w:val="a3"/>
    <w:uiPriority w:val="59"/>
    <w:rsid w:val="00F80454"/>
    <w:rPr>
      <w:rFonts w:asciiTheme="minorHAnsi" w:cstheme="minorBidi" w:eastAsiaTheme="minorHAnsi" w:hAnsiTheme="minorHAns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0">
    <w:name w:val="Revision"/>
    <w:hidden w:val="1"/>
    <w:uiPriority w:val="99"/>
    <w:semiHidden w:val="1"/>
    <w:rsid w:val="007566B2"/>
    <w:rPr>
      <w:sz w:val="24"/>
      <w:szCs w:val="24"/>
    </w:rPr>
  </w:style>
  <w:style w:type="character" w:styleId="-">
    <w:name w:val="Hyperlink"/>
    <w:basedOn w:val="a0"/>
    <w:uiPriority w:val="99"/>
    <w:unhideWhenUsed w:val="1"/>
    <w:rsid w:val="00A500FA"/>
    <w:rPr>
      <w:color w:val="0000ff" w:themeColor="hyperlink"/>
      <w:u w:val="single"/>
    </w:rPr>
  </w:style>
  <w:style w:type="character" w:styleId="af1">
    <w:name w:val="Unresolved Mention"/>
    <w:basedOn w:val="a0"/>
    <w:uiPriority w:val="99"/>
    <w:semiHidden w:val="1"/>
    <w:unhideWhenUsed w:val="1"/>
    <w:rsid w:val="00A500FA"/>
    <w:rPr>
      <w:color w:val="605e5c"/>
      <w:shd w:color="auto" w:fill="e1dfdd" w:val="clear"/>
    </w:rPr>
  </w:style>
  <w:style w:type="character" w:styleId="-0">
    <w:name w:val="FollowedHyperlink"/>
    <w:basedOn w:val="a0"/>
    <w:uiPriority w:val="99"/>
    <w:semiHidden w:val="1"/>
    <w:unhideWhenUsed w:val="1"/>
    <w:rsid w:val="00A500FA"/>
    <w:rPr>
      <w:color w:val="800080" w:themeColor="followedHyperlink"/>
      <w:u w:val="singl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d1e472-1-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Wij7YuRzghGlHgqtSFH2cUFqRg==">CgMxLjAaHwoBMBIaChgICVIUChJ0YWJsZS4zNWo0dDVsc2UzZ2IaHwoBMRIaChgICVIUChJ0YWJsZS5xamdzbmZrb2NrcnAaHwoBMhIaChgICVIUChJ0YWJsZS5wMmNubXA1NmpkZWcaHwoBMxIaChgICVIUChJ0YWJsZS4xNzA2dWUxZWNoeDEyCGguZ2pkZ3hzMgloLjN6bnlzaDc4AHIhMVBkR2F6RFROSzFyYWhMbUI3aG9HdHBVWnphTGFzREw5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2024-08-01T08:41:00Z</dcterms:created>
  <dc:creator>Apostolis</dc:creator>
</cp:coreProperties>
</file>